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9C04C" w14:textId="77777777" w:rsidR="00CC1BC3" w:rsidRPr="003952B7" w:rsidRDefault="00CC1BC3" w:rsidP="00CC1BC3">
      <w:pPr>
        <w:pStyle w:val="StandardWeb"/>
        <w:spacing w:line="360" w:lineRule="auto"/>
        <w:jc w:val="both"/>
        <w:rPr>
          <w:rFonts w:ascii="Arial" w:hAnsi="Arial" w:cs="Arial"/>
          <w:b/>
          <w:bCs/>
          <w:sz w:val="28"/>
          <w:szCs w:val="28"/>
        </w:rPr>
      </w:pPr>
    </w:p>
    <w:p w14:paraId="3237385A" w14:textId="77777777" w:rsidR="002403B4" w:rsidRPr="003952B7" w:rsidRDefault="002403B4" w:rsidP="002403B4">
      <w:pPr>
        <w:spacing w:before="100" w:beforeAutospacing="1" w:after="100" w:afterAutospacing="1" w:line="480" w:lineRule="atLeast"/>
        <w:rPr>
          <w:rFonts w:ascii="Arial" w:eastAsia="Times New Roman" w:hAnsi="Arial" w:cs="Arial"/>
          <w:sz w:val="36"/>
          <w:szCs w:val="36"/>
        </w:rPr>
      </w:pPr>
    </w:p>
    <w:p w14:paraId="094B8467" w14:textId="77777777" w:rsidR="00E122A3" w:rsidRPr="00377419" w:rsidRDefault="00E122A3" w:rsidP="006C36F4">
      <w:pPr>
        <w:spacing w:line="360" w:lineRule="auto"/>
        <w:rPr>
          <w:rFonts w:ascii="Arial" w:hAnsi="Arial" w:cs="Arial"/>
          <w:sz w:val="36"/>
          <w:szCs w:val="36"/>
          <w:lang w:val="en-GB"/>
        </w:rPr>
      </w:pPr>
      <w:r w:rsidRPr="003952B7">
        <w:rPr>
          <w:rFonts w:ascii="Arial" w:hAnsi="Arial" w:cs="Arial"/>
          <w:sz w:val="36"/>
          <w:szCs w:val="36"/>
          <w:lang w:val="en-GB"/>
        </w:rPr>
        <w:t>area30 and cube30 surpass themselves</w:t>
      </w:r>
    </w:p>
    <w:p w14:paraId="5EBD7EED" w14:textId="77777777" w:rsidR="00F05285" w:rsidRPr="00377419" w:rsidRDefault="00F05285" w:rsidP="006C36F4">
      <w:pPr>
        <w:spacing w:line="360" w:lineRule="auto"/>
        <w:rPr>
          <w:rFonts w:ascii="Arial" w:hAnsi="Arial" w:cs="Arial"/>
          <w:b/>
          <w:sz w:val="24"/>
          <w:szCs w:val="24"/>
          <w:lang w:val="en-GB"/>
        </w:rPr>
      </w:pPr>
      <w:r w:rsidRPr="003952B7">
        <w:rPr>
          <w:rFonts w:ascii="Arial" w:hAnsi="Arial" w:cs="Arial"/>
          <w:b/>
          <w:bCs/>
          <w:sz w:val="24"/>
          <w:szCs w:val="24"/>
          <w:lang w:val="en-GB"/>
        </w:rPr>
        <w:t>2018 kitchen trade fair with showroom premier: larger, more attractive, more international</w:t>
      </w:r>
    </w:p>
    <w:p w14:paraId="69D7FA5D" w14:textId="196FBD43" w:rsidR="00F05285" w:rsidRDefault="00F05285" w:rsidP="00F05285">
      <w:pPr>
        <w:spacing w:before="100" w:beforeAutospacing="1" w:after="100" w:afterAutospacing="1" w:line="360" w:lineRule="auto"/>
        <w:jc w:val="both"/>
        <w:rPr>
          <w:rFonts w:ascii="Arial" w:eastAsia="Times New Roman" w:hAnsi="Arial" w:cs="Arial"/>
          <w:b/>
          <w:bCs/>
          <w:sz w:val="24"/>
          <w:szCs w:val="24"/>
          <w:lang w:val="en-GB"/>
        </w:rPr>
      </w:pPr>
      <w:r w:rsidRPr="003952B7">
        <w:rPr>
          <w:rFonts w:ascii="Arial" w:eastAsia="Times New Roman" w:hAnsi="Arial" w:cs="Arial"/>
          <w:b/>
          <w:bCs/>
          <w:sz w:val="24"/>
          <w:szCs w:val="24"/>
          <w:lang w:val="en-GB"/>
        </w:rPr>
        <w:t xml:space="preserve">area30 design. kitchen. technology, Löhne (Germany), </w:t>
      </w:r>
      <w:r w:rsidR="0084527C" w:rsidRPr="003952B7">
        <w:rPr>
          <w:rFonts w:ascii="Arial" w:eastAsia="Times New Roman" w:hAnsi="Arial" w:cs="Arial"/>
          <w:b/>
          <w:bCs/>
          <w:sz w:val="24"/>
          <w:szCs w:val="24"/>
          <w:lang w:val="en-GB"/>
        </w:rPr>
        <w:t xml:space="preserve">has </w:t>
      </w:r>
      <w:r w:rsidRPr="003952B7">
        <w:rPr>
          <w:rFonts w:ascii="Arial" w:eastAsia="Times New Roman" w:hAnsi="Arial" w:cs="Arial"/>
          <w:b/>
          <w:bCs/>
          <w:sz w:val="24"/>
          <w:szCs w:val="24"/>
          <w:lang w:val="en-GB"/>
        </w:rPr>
        <w:t xml:space="preserve">surpassed </w:t>
      </w:r>
      <w:r w:rsidR="0084527C" w:rsidRPr="003952B7">
        <w:rPr>
          <w:rFonts w:ascii="Arial" w:eastAsia="Times New Roman" w:hAnsi="Arial" w:cs="Arial"/>
          <w:b/>
          <w:bCs/>
          <w:sz w:val="24"/>
          <w:szCs w:val="24"/>
          <w:lang w:val="en-GB"/>
        </w:rPr>
        <w:t>itself</w:t>
      </w:r>
      <w:r w:rsidRPr="003952B7">
        <w:rPr>
          <w:rFonts w:ascii="Arial" w:eastAsia="Times New Roman" w:hAnsi="Arial" w:cs="Arial"/>
          <w:b/>
          <w:bCs/>
          <w:sz w:val="24"/>
          <w:szCs w:val="24"/>
          <w:lang w:val="en-GB"/>
        </w:rPr>
        <w:t xml:space="preserve"> in all areas in the eighth event to have been held since 2011. New record figures for the exhibition space, visitor and exhibitor numbers </w:t>
      </w:r>
      <w:r w:rsidR="0084527C" w:rsidRPr="003952B7">
        <w:rPr>
          <w:rFonts w:ascii="Arial" w:eastAsia="Times New Roman" w:hAnsi="Arial" w:cs="Arial"/>
          <w:b/>
          <w:bCs/>
          <w:sz w:val="24"/>
          <w:szCs w:val="24"/>
          <w:lang w:val="en-GB"/>
        </w:rPr>
        <w:t xml:space="preserve">point to an </w:t>
      </w:r>
      <w:r w:rsidRPr="003952B7">
        <w:rPr>
          <w:rFonts w:ascii="Arial" w:eastAsia="Times New Roman" w:hAnsi="Arial" w:cs="Arial"/>
          <w:b/>
          <w:bCs/>
          <w:sz w:val="24"/>
          <w:szCs w:val="24"/>
          <w:lang w:val="en-GB"/>
        </w:rPr>
        <w:t xml:space="preserve">all-round wonderful success and just rewards for the meticulous planning, with loving detail to organisation, of the kitchen industry trade fair for Germany and Europe – and </w:t>
      </w:r>
      <w:r w:rsidR="0084527C" w:rsidRPr="003952B7">
        <w:rPr>
          <w:rFonts w:ascii="Arial" w:eastAsia="Times New Roman" w:hAnsi="Arial" w:cs="Arial"/>
          <w:b/>
          <w:bCs/>
          <w:sz w:val="24"/>
          <w:szCs w:val="24"/>
          <w:lang w:val="en-GB"/>
        </w:rPr>
        <w:t xml:space="preserve">today </w:t>
      </w:r>
      <w:r w:rsidRPr="003952B7">
        <w:rPr>
          <w:rFonts w:ascii="Arial" w:eastAsia="Times New Roman" w:hAnsi="Arial" w:cs="Arial"/>
          <w:b/>
          <w:bCs/>
          <w:sz w:val="24"/>
          <w:szCs w:val="24"/>
          <w:lang w:val="en-GB"/>
        </w:rPr>
        <w:t>even beyond its borders. Special highlight of 2018: the premier of the cube30 showroom, which was opened to the interested trade public for the first time – ideally situated close to the large temporary hall system of area30.</w:t>
      </w:r>
    </w:p>
    <w:p w14:paraId="1DACB4F4" w14:textId="3C86762D" w:rsidR="00F05285"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sz w:val="24"/>
          <w:szCs w:val="24"/>
          <w:lang w:val="en-GB"/>
        </w:rPr>
        <w:t xml:space="preserve">Exhibitors, visitors, trade fair organisers, in fact the entire kitchen industry can be proud and satisfied with this year’s order duo area30 and cube30. Between 15 and 20 September, there was once again no limits to previous thriving growth. And it’s not just on account of the weather that the industry event </w:t>
      </w:r>
      <w:r w:rsidR="00D94FDE" w:rsidRPr="003952B7">
        <w:rPr>
          <w:rFonts w:ascii="Arial" w:eastAsia="Times New Roman" w:hAnsi="Arial" w:cs="Arial"/>
          <w:sz w:val="24"/>
          <w:szCs w:val="24"/>
          <w:lang w:val="en-GB"/>
        </w:rPr>
        <w:t xml:space="preserve">in Löhne can be counted as the </w:t>
      </w:r>
      <w:r w:rsidRPr="003952B7">
        <w:rPr>
          <w:rFonts w:ascii="Arial" w:eastAsia="Times New Roman" w:hAnsi="Arial" w:cs="Arial"/>
          <w:sz w:val="24"/>
          <w:szCs w:val="24"/>
          <w:lang w:val="en-GB"/>
        </w:rPr>
        <w:t xml:space="preserve">hotspot of the entire </w:t>
      </w:r>
      <w:r w:rsidR="00643039">
        <w:rPr>
          <w:rFonts w:ascii="Arial" w:eastAsia="Times New Roman" w:hAnsi="Arial" w:cs="Arial"/>
          <w:sz w:val="24"/>
          <w:szCs w:val="24"/>
          <w:lang w:val="en-GB"/>
        </w:rPr>
        <w:t>‘</w:t>
      </w:r>
      <w:r w:rsidRPr="003952B7">
        <w:rPr>
          <w:rFonts w:ascii="Arial" w:eastAsia="Times New Roman" w:hAnsi="Arial" w:cs="Arial"/>
          <w:sz w:val="24"/>
          <w:szCs w:val="24"/>
          <w:lang w:val="en-GB"/>
        </w:rPr>
        <w:t>kitchen mile</w:t>
      </w:r>
      <w:r w:rsidR="00643039">
        <w:rPr>
          <w:rFonts w:ascii="Arial" w:eastAsia="Times New Roman" w:hAnsi="Arial" w:cs="Arial"/>
          <w:sz w:val="24"/>
          <w:szCs w:val="24"/>
          <w:lang w:val="en-GB"/>
        </w:rPr>
        <w:t>’</w:t>
      </w:r>
      <w:r w:rsidRPr="003952B7">
        <w:rPr>
          <w:rFonts w:ascii="Arial" w:eastAsia="Times New Roman" w:hAnsi="Arial" w:cs="Arial"/>
          <w:sz w:val="24"/>
          <w:szCs w:val="24"/>
          <w:lang w:val="en-GB"/>
        </w:rPr>
        <w:t xml:space="preserve"> and even the entire furniture trade fair scene.</w:t>
      </w:r>
    </w:p>
    <w:p w14:paraId="05A6AF17" w14:textId="72446F57" w:rsidR="00F05285" w:rsidRPr="00377419"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b/>
          <w:bCs/>
          <w:sz w:val="24"/>
          <w:szCs w:val="24"/>
          <w:lang w:val="en-GB"/>
        </w:rPr>
        <w:t xml:space="preserve">Showroom premiere, new services, optimised details – area30 and cube30 in </w:t>
      </w:r>
      <w:r w:rsidR="00643039">
        <w:rPr>
          <w:rFonts w:ascii="Arial" w:eastAsia="Times New Roman" w:hAnsi="Arial" w:cs="Arial"/>
          <w:b/>
          <w:bCs/>
          <w:sz w:val="24"/>
          <w:szCs w:val="24"/>
          <w:lang w:val="en-GB"/>
        </w:rPr>
        <w:t>‘</w:t>
      </w:r>
      <w:r w:rsidRPr="003952B7">
        <w:rPr>
          <w:rFonts w:ascii="Arial" w:eastAsia="Times New Roman" w:hAnsi="Arial" w:cs="Arial"/>
          <w:b/>
          <w:bCs/>
          <w:sz w:val="24"/>
          <w:szCs w:val="24"/>
          <w:lang w:val="en-GB"/>
        </w:rPr>
        <w:t>pole position</w:t>
      </w:r>
      <w:r w:rsidR="00643039">
        <w:rPr>
          <w:rFonts w:ascii="Arial" w:eastAsia="Times New Roman" w:hAnsi="Arial" w:cs="Arial"/>
          <w:b/>
          <w:bCs/>
          <w:sz w:val="24"/>
          <w:szCs w:val="24"/>
          <w:lang w:val="en-GB"/>
        </w:rPr>
        <w:t>’</w:t>
      </w:r>
    </w:p>
    <w:p w14:paraId="6697AC8A" w14:textId="658826D6" w:rsidR="00F05285" w:rsidRPr="003952B7"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sz w:val="24"/>
          <w:szCs w:val="24"/>
          <w:lang w:val="en-GB"/>
        </w:rPr>
        <w:t>area30 with its well-established unique wealth of innovation, its fantastic atmosphere and large numbers of placed orders has increased its significance as one of the most important dates for the kitchen industry in all areas. Alongside the new premium showroom on Lübbecker Straße and the company of the new Alno und Waldon, it is the high-quality business atmosphere in particular that has made a great contribution to this. This ranges from online check-in through to live check-in, from relaxed parking to the shuttle service, from catering to the newly asphalted driveway.</w:t>
      </w:r>
    </w:p>
    <w:p w14:paraId="3CE5684F" w14:textId="77777777" w:rsidR="00D94FDE" w:rsidRPr="00377419" w:rsidRDefault="00D94FDE" w:rsidP="00F05285">
      <w:pPr>
        <w:spacing w:before="100" w:beforeAutospacing="1" w:after="100" w:afterAutospacing="1" w:line="360" w:lineRule="auto"/>
        <w:jc w:val="both"/>
        <w:rPr>
          <w:rFonts w:ascii="Arial" w:eastAsia="Times New Roman" w:hAnsi="Arial" w:cs="Arial"/>
          <w:sz w:val="24"/>
          <w:szCs w:val="24"/>
          <w:lang w:val="en-GB"/>
        </w:rPr>
      </w:pPr>
    </w:p>
    <w:p w14:paraId="63C32A42" w14:textId="46704C03" w:rsidR="00F05285"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sz w:val="24"/>
          <w:szCs w:val="24"/>
          <w:lang w:val="en-GB"/>
        </w:rPr>
        <w:lastRenderedPageBreak/>
        <w:t>With just a short one year of preparation, the organiser trendfair</w:t>
      </w:r>
      <w:r w:rsidR="00BA0337" w:rsidRPr="003952B7">
        <w:rPr>
          <w:rFonts w:ascii="Arial" w:eastAsia="Times New Roman" w:hAnsi="Arial" w:cs="Arial"/>
          <w:sz w:val="24"/>
          <w:szCs w:val="24"/>
          <w:lang w:val="en-GB"/>
        </w:rPr>
        <w:t>s</w:t>
      </w:r>
      <w:r w:rsidRPr="003952B7">
        <w:rPr>
          <w:rFonts w:ascii="Arial" w:eastAsia="Times New Roman" w:hAnsi="Arial" w:cs="Arial"/>
          <w:sz w:val="24"/>
          <w:szCs w:val="24"/>
          <w:lang w:val="en-GB"/>
        </w:rPr>
        <w:t xml:space="preserve"> pulled out all the stops to make the highly popular event even more attractive. A lot of minor and some more extensive improvements have been implemented – the most outstanding of these being the gate to the short path to cube30 as well its overall stylish appearance. The entire forecourt to the hall system has been newly paved and the new layout of the halls ensures more parking spaces for the car park.</w:t>
      </w:r>
    </w:p>
    <w:p w14:paraId="5139170B" w14:textId="768B0517" w:rsidR="00F05285"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sz w:val="24"/>
          <w:szCs w:val="24"/>
          <w:lang w:val="en-GB"/>
        </w:rPr>
        <w:t xml:space="preserve">The check-in hall was equipped with new </w:t>
      </w:r>
      <w:r w:rsidR="00337C10">
        <w:rPr>
          <w:rFonts w:ascii="Arial" w:eastAsia="Times New Roman" w:hAnsi="Arial" w:cs="Arial"/>
          <w:sz w:val="24"/>
          <w:szCs w:val="24"/>
          <w:lang w:val="en-GB"/>
        </w:rPr>
        <w:t xml:space="preserve">hall </w:t>
      </w:r>
      <w:r w:rsidRPr="003952B7">
        <w:rPr>
          <w:rFonts w:ascii="Arial" w:eastAsia="Times New Roman" w:hAnsi="Arial" w:cs="Arial"/>
          <w:sz w:val="24"/>
          <w:szCs w:val="24"/>
          <w:lang w:val="en-GB"/>
        </w:rPr>
        <w:t xml:space="preserve">technology, which – combined with a significantly </w:t>
      </w:r>
      <w:r w:rsidR="00B96449">
        <w:rPr>
          <w:rFonts w:ascii="Arial" w:eastAsia="Times New Roman" w:hAnsi="Arial" w:cs="Arial"/>
          <w:sz w:val="24"/>
          <w:szCs w:val="24"/>
          <w:lang w:val="en-GB"/>
        </w:rPr>
        <w:t>larger</w:t>
      </w:r>
      <w:r w:rsidRPr="003952B7">
        <w:rPr>
          <w:rFonts w:ascii="Arial" w:eastAsia="Times New Roman" w:hAnsi="Arial" w:cs="Arial"/>
          <w:sz w:val="24"/>
          <w:szCs w:val="24"/>
          <w:lang w:val="en-GB"/>
        </w:rPr>
        <w:t xml:space="preserve"> hostess team – facilitated the fast processing of the increasing number of visitors, particularly in view of the strict EU data protection regulations. New clear aisle layouts ensured a better distribution of the flow of visitors and additional seating in the catering area was offered to facilitate successful networking and communication.</w:t>
      </w:r>
    </w:p>
    <w:p w14:paraId="1635DE82" w14:textId="77777777" w:rsidR="00F05285" w:rsidRPr="00377419"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b/>
          <w:bCs/>
          <w:sz w:val="24"/>
          <w:szCs w:val="24"/>
          <w:lang w:val="en-GB"/>
        </w:rPr>
        <w:t>Larger exhibition area, ever-increasing number of kitchen furniture manufacturers</w:t>
      </w:r>
    </w:p>
    <w:p w14:paraId="2BA5EF14" w14:textId="0F671B80" w:rsidR="00F05285" w:rsidRPr="00377419"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sz w:val="24"/>
          <w:szCs w:val="24"/>
          <w:lang w:val="en-GB"/>
        </w:rPr>
        <w:t xml:space="preserve">The area30 and cube30 exhibitors put on a brilliant performance with sophisticated and interesting stand designs. The majority of the more than 130 exhibitors and brands are regular exhibitors and have been involved from the very beginning. Many companies have joined in over the time too. With a mix of newcomers, numerous market leaders and </w:t>
      </w:r>
      <w:r w:rsidR="00D94FDE" w:rsidRPr="003952B7">
        <w:rPr>
          <w:rFonts w:ascii="Arial" w:eastAsia="Times New Roman" w:hAnsi="Arial" w:cs="Arial"/>
          <w:sz w:val="24"/>
          <w:szCs w:val="24"/>
          <w:lang w:val="en-GB"/>
        </w:rPr>
        <w:t>established brands, the order</w:t>
      </w:r>
      <w:r w:rsidRPr="003952B7">
        <w:rPr>
          <w:rFonts w:ascii="Arial" w:eastAsia="Times New Roman" w:hAnsi="Arial" w:cs="Arial"/>
          <w:sz w:val="24"/>
          <w:szCs w:val="24"/>
          <w:lang w:val="en-GB"/>
        </w:rPr>
        <w:t xml:space="preserve"> trade fair duo in Löhne </w:t>
      </w:r>
      <w:r w:rsidR="005F5AC1" w:rsidRPr="003952B7">
        <w:rPr>
          <w:rFonts w:ascii="Arial" w:eastAsia="Times New Roman" w:hAnsi="Arial" w:cs="Arial"/>
          <w:sz w:val="24"/>
          <w:szCs w:val="24"/>
          <w:lang w:val="en-GB"/>
        </w:rPr>
        <w:t>presented</w:t>
      </w:r>
      <w:r w:rsidRPr="003952B7">
        <w:rPr>
          <w:rFonts w:ascii="Arial" w:eastAsia="Times New Roman" w:hAnsi="Arial" w:cs="Arial"/>
          <w:sz w:val="24"/>
          <w:szCs w:val="24"/>
          <w:lang w:val="en-GB"/>
        </w:rPr>
        <w:t xml:space="preserve"> the multifaceted world of the modern kitchen and </w:t>
      </w:r>
      <w:r w:rsidR="00643039">
        <w:rPr>
          <w:rFonts w:ascii="Arial" w:eastAsia="Times New Roman" w:hAnsi="Arial" w:cs="Arial"/>
          <w:sz w:val="24"/>
          <w:szCs w:val="24"/>
          <w:lang w:val="en-GB"/>
        </w:rPr>
        <w:t>was</w:t>
      </w:r>
      <w:r w:rsidRPr="003952B7">
        <w:rPr>
          <w:rFonts w:ascii="Arial" w:eastAsia="Times New Roman" w:hAnsi="Arial" w:cs="Arial"/>
          <w:sz w:val="24"/>
          <w:szCs w:val="24"/>
          <w:lang w:val="en-GB"/>
        </w:rPr>
        <w:t xml:space="preserve"> a fascinating magnet for trade visitors and media representatives.</w:t>
      </w:r>
    </w:p>
    <w:p w14:paraId="17D1A18B" w14:textId="77777777" w:rsidR="00F05285" w:rsidRPr="00377419"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b/>
          <w:bCs/>
          <w:sz w:val="24"/>
          <w:szCs w:val="24"/>
          <w:lang w:val="en-GB"/>
        </w:rPr>
        <w:t>Significant rise in visitors, increased internationality</w:t>
      </w:r>
    </w:p>
    <w:p w14:paraId="602F0BB7" w14:textId="282BE1B9" w:rsidR="00F05285" w:rsidRPr="00377419"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sz w:val="24"/>
          <w:szCs w:val="24"/>
          <w:lang w:val="en-GB"/>
        </w:rPr>
        <w:t>In terms of visitors, the most outstanding aspect is the growth in internationality. From the 13,070 trade fair visitors (+6.4% compared to last year or +51% since the first trade fair in 2011)</w:t>
      </w:r>
      <w:r w:rsidR="00EA4D25">
        <w:rPr>
          <w:rFonts w:ascii="Arial" w:eastAsia="Times New Roman" w:hAnsi="Arial" w:cs="Arial"/>
          <w:sz w:val="24"/>
          <w:szCs w:val="24"/>
          <w:lang w:val="en-GB"/>
        </w:rPr>
        <w:t>,</w:t>
      </w:r>
      <w:r w:rsidRPr="003952B7">
        <w:rPr>
          <w:rFonts w:ascii="Arial" w:eastAsia="Times New Roman" w:hAnsi="Arial" w:cs="Arial"/>
          <w:sz w:val="24"/>
          <w:szCs w:val="24"/>
          <w:lang w:val="en-GB"/>
        </w:rPr>
        <w:t xml:space="preserve"> one quarter were from abroad (18 % last year) and almost 60 countries were represented. Of those visitors from overseas, around 20% came from outside the single European market – including guests from Bangladesh, Honduras, Namibia as well as New Zealand and exotic sounding places such as St. Pierre &amp; Miquelon or the Northern Mariana Islands.</w:t>
      </w:r>
    </w:p>
    <w:p w14:paraId="07E14A7E" w14:textId="7DE63C18" w:rsidR="00F05285" w:rsidRPr="003952B7"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sz w:val="24"/>
          <w:szCs w:val="24"/>
          <w:lang w:val="en-GB"/>
        </w:rPr>
        <w:lastRenderedPageBreak/>
        <w:t xml:space="preserve">Like previous years, the most strongly represented country this year was the Netherlands (8.6% of the total number of visitors), followed by Austria, Belgium, France, Switzerland, Italy, Great Britain and Poland. With almost 60 visitors each, the interesting export countries of China and Russia </w:t>
      </w:r>
      <w:r w:rsidR="00337C10">
        <w:rPr>
          <w:rFonts w:ascii="Arial" w:eastAsia="Times New Roman" w:hAnsi="Arial" w:cs="Arial"/>
          <w:sz w:val="24"/>
          <w:szCs w:val="24"/>
          <w:lang w:val="en-GB"/>
        </w:rPr>
        <w:t>occupied</w:t>
      </w:r>
      <w:r w:rsidRPr="003952B7">
        <w:rPr>
          <w:rFonts w:ascii="Arial" w:eastAsia="Times New Roman" w:hAnsi="Arial" w:cs="Arial"/>
          <w:sz w:val="24"/>
          <w:szCs w:val="24"/>
          <w:lang w:val="en-GB"/>
        </w:rPr>
        <w:t xml:space="preserve"> the next two places. The development of visitor numbers from the important markets of Austria, France and Italy is extremely pleasing.</w:t>
      </w:r>
    </w:p>
    <w:p w14:paraId="68F38389" w14:textId="77777777" w:rsidR="00F05285" w:rsidRPr="00377419"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b/>
          <w:bCs/>
          <w:sz w:val="24"/>
          <w:szCs w:val="24"/>
          <w:lang w:val="en-GB"/>
        </w:rPr>
        <w:t>area30 and cube30 are becoming increasingly admired for their large-scale grouping</w:t>
      </w:r>
    </w:p>
    <w:p w14:paraId="610A0EB6" w14:textId="77777777" w:rsidR="00F05285" w:rsidRPr="00377419"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sz w:val="24"/>
          <w:szCs w:val="24"/>
          <w:lang w:val="en-GB"/>
        </w:rPr>
        <w:t>The origins of the trade visitors according to industry sectors is interesting. Representatives from kitchen studios (4,960 guests) and kitchen specialist traders (930) make up the majority. Around 1,220 visitors from the furniture trade came to see area30; 905 from the kitchen industry and 310 from furniture manufacturers. It can also be counted as a great success that alongside 360 architects, interior designers and project managers, more than 300 cabinetmakers or carpenters also made their way to Löhne. A total of 240 members of visitor groups from purchasing associations and cooperatives were welcomed. Last but not least, all those involved can be pleased by the reporting of the almost 120 media representatives who attended.</w:t>
      </w:r>
    </w:p>
    <w:p w14:paraId="59E34431" w14:textId="257A4B99" w:rsidR="00F05285" w:rsidRPr="00377419" w:rsidRDefault="00337C10" w:rsidP="00F05285">
      <w:pPr>
        <w:spacing w:before="100" w:beforeAutospacing="1" w:after="100" w:afterAutospacing="1" w:line="360" w:lineRule="auto"/>
        <w:jc w:val="both"/>
        <w:rPr>
          <w:rFonts w:ascii="Arial" w:eastAsia="Times New Roman" w:hAnsi="Arial" w:cs="Arial"/>
          <w:sz w:val="24"/>
          <w:szCs w:val="24"/>
          <w:lang w:val="en-GB"/>
        </w:rPr>
      </w:pPr>
      <w:r>
        <w:rPr>
          <w:rFonts w:ascii="Arial" w:eastAsia="Times New Roman" w:hAnsi="Arial" w:cs="Arial"/>
          <w:sz w:val="24"/>
          <w:szCs w:val="24"/>
          <w:lang w:val="en-GB"/>
        </w:rPr>
        <w:t>T</w:t>
      </w:r>
      <w:r w:rsidR="00354B8F" w:rsidRPr="00354B8F">
        <w:rPr>
          <w:rFonts w:ascii="Arial" w:eastAsia="Times New Roman" w:hAnsi="Arial" w:cs="Arial"/>
          <w:sz w:val="24"/>
          <w:szCs w:val="24"/>
          <w:lang w:val="en-GB"/>
        </w:rPr>
        <w:t xml:space="preserve">he fact that numerous orders were placed in the perfect business atmosphere of area30 and cube30 </w:t>
      </w:r>
      <w:r>
        <w:rPr>
          <w:rFonts w:ascii="Arial" w:eastAsia="Times New Roman" w:hAnsi="Arial" w:cs="Arial"/>
          <w:sz w:val="24"/>
          <w:szCs w:val="24"/>
          <w:lang w:val="en-GB"/>
        </w:rPr>
        <w:t xml:space="preserve">and </w:t>
      </w:r>
      <w:r w:rsidR="00354B8F" w:rsidRPr="00354B8F">
        <w:rPr>
          <w:rFonts w:ascii="Arial" w:eastAsia="Times New Roman" w:hAnsi="Arial" w:cs="Arial"/>
          <w:sz w:val="24"/>
          <w:szCs w:val="24"/>
          <w:lang w:val="en-GB"/>
        </w:rPr>
        <w:t>also impressive top values were achieved by many of the exhibitor</w:t>
      </w:r>
      <w:r w:rsidR="00354B8F">
        <w:rPr>
          <w:rFonts w:ascii="Arial" w:eastAsia="Times New Roman" w:hAnsi="Arial" w:cs="Arial"/>
          <w:sz w:val="24"/>
          <w:szCs w:val="24"/>
          <w:lang w:val="en-GB"/>
        </w:rPr>
        <w:t>s can be attributed to the composition</w:t>
      </w:r>
      <w:r w:rsidR="00354B8F" w:rsidRPr="00354B8F">
        <w:rPr>
          <w:rFonts w:ascii="Arial" w:eastAsia="Times New Roman" w:hAnsi="Arial" w:cs="Arial"/>
          <w:sz w:val="24"/>
          <w:szCs w:val="24"/>
          <w:lang w:val="en-GB"/>
        </w:rPr>
        <w:t xml:space="preserve"> of the visitors and their position in the companies, amongst other things.</w:t>
      </w:r>
      <w:r w:rsidR="00F05285" w:rsidRPr="003952B7">
        <w:rPr>
          <w:rFonts w:ascii="Arial" w:eastAsia="Times New Roman" w:hAnsi="Arial" w:cs="Arial"/>
          <w:sz w:val="24"/>
          <w:szCs w:val="24"/>
          <w:lang w:val="en-GB"/>
        </w:rPr>
        <w:t xml:space="preserve"> With approximately 3,550 qualified employees from marketing and sales as well as 3,200 owners and managing directors, both events attracted exactly the desired target groups. Moreover, visits by 650 designers and product developers are also a testimony to the attractiveness of the presentations.</w:t>
      </w:r>
    </w:p>
    <w:p w14:paraId="7EBBF11A" w14:textId="53B70679" w:rsidR="00F05285" w:rsidRPr="00377419"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b/>
          <w:bCs/>
          <w:sz w:val="24"/>
          <w:szCs w:val="24"/>
          <w:lang w:val="en-GB"/>
        </w:rPr>
        <w:t>Success in all areas thanks to all those involved following a common goal</w:t>
      </w:r>
    </w:p>
    <w:p w14:paraId="0B1D6277" w14:textId="1FDC49B0" w:rsidR="00F05285" w:rsidRPr="00377419"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sz w:val="24"/>
          <w:szCs w:val="24"/>
          <w:lang w:val="en-GB"/>
        </w:rPr>
        <w:t xml:space="preserve">Summary: The area30 concept based on a feel-good business atmosphere and consistent service orientation is becoming ever-more attractive. The fantastic magnet effect has been strengthened for the long term by the opening of the modern cube30 showroom – every sixth trade fair guest took the opportunity to visit the new permanent </w:t>
      </w:r>
      <w:r w:rsidRPr="003952B7">
        <w:rPr>
          <w:rFonts w:ascii="Arial" w:eastAsia="Times New Roman" w:hAnsi="Arial" w:cs="Arial"/>
          <w:sz w:val="24"/>
          <w:szCs w:val="24"/>
          <w:lang w:val="en-GB"/>
        </w:rPr>
        <w:lastRenderedPageBreak/>
        <w:t xml:space="preserve">presentation, which surpassed the expectations of both </w:t>
      </w:r>
      <w:r w:rsidR="00BA0337" w:rsidRPr="003952B7">
        <w:rPr>
          <w:rFonts w:ascii="Arial" w:eastAsia="Times New Roman" w:hAnsi="Arial" w:cs="Arial"/>
          <w:sz w:val="24"/>
          <w:szCs w:val="24"/>
          <w:lang w:val="en-GB"/>
        </w:rPr>
        <w:t xml:space="preserve">the </w:t>
      </w:r>
      <w:r w:rsidRPr="003952B7">
        <w:rPr>
          <w:rFonts w:ascii="Arial" w:eastAsia="Times New Roman" w:hAnsi="Arial" w:cs="Arial"/>
          <w:sz w:val="24"/>
          <w:szCs w:val="24"/>
          <w:lang w:val="en-GB"/>
        </w:rPr>
        <w:t xml:space="preserve">exhibitors and </w:t>
      </w:r>
      <w:r w:rsidR="00BA0337" w:rsidRPr="003952B7">
        <w:rPr>
          <w:rFonts w:ascii="Arial" w:eastAsia="Times New Roman" w:hAnsi="Arial" w:cs="Arial"/>
          <w:sz w:val="24"/>
          <w:szCs w:val="24"/>
          <w:lang w:val="en-GB"/>
        </w:rPr>
        <w:t xml:space="preserve">the </w:t>
      </w:r>
      <w:r w:rsidRPr="003952B7">
        <w:rPr>
          <w:rFonts w:ascii="Arial" w:eastAsia="Times New Roman" w:hAnsi="Arial" w:cs="Arial"/>
          <w:sz w:val="24"/>
          <w:szCs w:val="24"/>
          <w:lang w:val="en-GB"/>
        </w:rPr>
        <w:t>event organiser</w:t>
      </w:r>
      <w:r w:rsidR="00BA0337" w:rsidRPr="003952B7">
        <w:rPr>
          <w:rFonts w:ascii="Arial" w:eastAsia="Times New Roman" w:hAnsi="Arial" w:cs="Arial"/>
          <w:sz w:val="24"/>
          <w:szCs w:val="24"/>
          <w:lang w:val="en-GB"/>
        </w:rPr>
        <w:t>s</w:t>
      </w:r>
      <w:r w:rsidRPr="003952B7">
        <w:rPr>
          <w:rFonts w:ascii="Arial" w:eastAsia="Times New Roman" w:hAnsi="Arial" w:cs="Arial"/>
          <w:sz w:val="24"/>
          <w:szCs w:val="24"/>
          <w:lang w:val="en-GB"/>
        </w:rPr>
        <w:t>.</w:t>
      </w:r>
    </w:p>
    <w:p w14:paraId="015737FD" w14:textId="62990511" w:rsidR="00F05285" w:rsidRPr="00377419" w:rsidRDefault="00F05285" w:rsidP="00F05285">
      <w:pPr>
        <w:spacing w:before="100" w:beforeAutospacing="1" w:after="100" w:afterAutospacing="1" w:line="360" w:lineRule="auto"/>
        <w:jc w:val="both"/>
        <w:rPr>
          <w:rFonts w:ascii="Arial" w:eastAsia="Times New Roman" w:hAnsi="Arial" w:cs="Arial"/>
          <w:sz w:val="24"/>
          <w:szCs w:val="24"/>
          <w:lang w:val="en-GB"/>
        </w:rPr>
      </w:pPr>
      <w:r w:rsidRPr="003952B7">
        <w:rPr>
          <w:rFonts w:ascii="Arial" w:eastAsia="Times New Roman" w:hAnsi="Arial" w:cs="Arial"/>
          <w:sz w:val="24"/>
          <w:szCs w:val="24"/>
          <w:lang w:val="en-GB"/>
        </w:rPr>
        <w:t>This is also the reason why the new Alno und Walden will shortly begin to organise individual seasonal events. The 2018 presentation held by the in</w:t>
      </w:r>
      <w:r w:rsidR="00BA0337" w:rsidRPr="003952B7">
        <w:rPr>
          <w:rFonts w:ascii="Arial" w:eastAsia="Times New Roman" w:hAnsi="Arial" w:cs="Arial"/>
          <w:sz w:val="24"/>
          <w:szCs w:val="24"/>
          <w:lang w:val="en-GB"/>
        </w:rPr>
        <w:t>ternationally important order</w:t>
      </w:r>
      <w:r w:rsidRPr="003952B7">
        <w:rPr>
          <w:rFonts w:ascii="Arial" w:eastAsia="Times New Roman" w:hAnsi="Arial" w:cs="Arial"/>
          <w:sz w:val="24"/>
          <w:szCs w:val="24"/>
          <w:lang w:val="en-GB"/>
        </w:rPr>
        <w:t xml:space="preserve"> trade duo is thus one of the most exciting and successful events of the industry.</w:t>
      </w:r>
    </w:p>
    <w:p w14:paraId="39A8C330" w14:textId="77777777" w:rsidR="00F05285" w:rsidRPr="00377419" w:rsidRDefault="00F05285" w:rsidP="00F05285">
      <w:pPr>
        <w:spacing w:before="100" w:beforeAutospacing="1" w:after="100" w:afterAutospacing="1" w:line="360" w:lineRule="auto"/>
        <w:rPr>
          <w:rFonts w:ascii="Arial" w:eastAsia="Times New Roman" w:hAnsi="Arial" w:cs="Arial"/>
          <w:b/>
          <w:bCs/>
          <w:sz w:val="24"/>
          <w:szCs w:val="24"/>
          <w:lang w:val="en-GB"/>
        </w:rPr>
      </w:pPr>
    </w:p>
    <w:p w14:paraId="030B0A9C" w14:textId="5B460068" w:rsidR="00F05285" w:rsidRPr="00377419" w:rsidRDefault="00F05285" w:rsidP="00F05285">
      <w:pPr>
        <w:spacing w:before="100" w:beforeAutospacing="1" w:after="100" w:afterAutospacing="1" w:line="360" w:lineRule="auto"/>
        <w:rPr>
          <w:rFonts w:ascii="Arial" w:eastAsia="Times New Roman" w:hAnsi="Arial" w:cs="Arial"/>
          <w:sz w:val="24"/>
          <w:szCs w:val="24"/>
          <w:lang w:val="en-GB"/>
        </w:rPr>
      </w:pPr>
      <w:r w:rsidRPr="003952B7">
        <w:rPr>
          <w:rFonts w:ascii="Arial" w:eastAsia="Times New Roman" w:hAnsi="Arial" w:cs="Arial"/>
          <w:b/>
          <w:bCs/>
          <w:sz w:val="24"/>
          <w:szCs w:val="24"/>
          <w:lang w:val="en-GB"/>
        </w:rPr>
        <w:t xml:space="preserve">Facts </w:t>
      </w:r>
      <w:r w:rsidR="00AB5D56">
        <w:rPr>
          <w:rFonts w:ascii="Arial" w:eastAsia="Times New Roman" w:hAnsi="Arial" w:cs="Arial"/>
          <w:b/>
          <w:bCs/>
          <w:sz w:val="24"/>
          <w:szCs w:val="24"/>
          <w:lang w:val="en-GB"/>
        </w:rPr>
        <w:t>and</w:t>
      </w:r>
      <w:r w:rsidRPr="003952B7">
        <w:rPr>
          <w:rFonts w:ascii="Arial" w:eastAsia="Times New Roman" w:hAnsi="Arial" w:cs="Arial"/>
          <w:b/>
          <w:bCs/>
          <w:sz w:val="24"/>
          <w:szCs w:val="24"/>
          <w:lang w:val="en-GB"/>
        </w:rPr>
        <w:t xml:space="preserve"> figures 2018: area30 and cube30 at a glance</w:t>
      </w:r>
    </w:p>
    <w:p w14:paraId="6B3C4EFB" w14:textId="77777777" w:rsidR="00F05285" w:rsidRPr="00377419" w:rsidRDefault="00F05285" w:rsidP="00F05285">
      <w:pPr>
        <w:spacing w:before="100" w:beforeAutospacing="1" w:after="100" w:afterAutospacing="1" w:line="360" w:lineRule="auto"/>
        <w:rPr>
          <w:rFonts w:ascii="Arial" w:eastAsia="Times New Roman" w:hAnsi="Arial" w:cs="Arial"/>
          <w:sz w:val="24"/>
          <w:szCs w:val="24"/>
          <w:lang w:val="en-GB"/>
        </w:rPr>
      </w:pPr>
      <w:r w:rsidRPr="003952B7">
        <w:rPr>
          <w:rFonts w:ascii="Arial" w:eastAsia="Times New Roman" w:hAnsi="Arial" w:cs="Arial"/>
          <w:b/>
          <w:bCs/>
          <w:sz w:val="24"/>
          <w:szCs w:val="24"/>
          <w:lang w:val="en-GB"/>
        </w:rPr>
        <w:t xml:space="preserve">Trade visitors: </w:t>
      </w:r>
    </w:p>
    <w:p w14:paraId="50809502" w14:textId="465CA53F" w:rsidR="00F05285" w:rsidRPr="00377419" w:rsidRDefault="00F05285" w:rsidP="00F05285">
      <w:pPr>
        <w:spacing w:before="100" w:beforeAutospacing="1" w:after="100" w:afterAutospacing="1" w:line="360" w:lineRule="auto"/>
        <w:rPr>
          <w:rFonts w:ascii="Arial" w:eastAsia="Times New Roman" w:hAnsi="Arial" w:cs="Arial"/>
          <w:sz w:val="24"/>
          <w:szCs w:val="24"/>
          <w:lang w:val="en-GB"/>
        </w:rPr>
      </w:pPr>
      <w:r w:rsidRPr="003952B7">
        <w:rPr>
          <w:rFonts w:ascii="Arial" w:eastAsia="Times New Roman" w:hAnsi="Arial" w:cs="Arial"/>
          <w:sz w:val="24"/>
          <w:szCs w:val="24"/>
          <w:lang w:val="en-GB"/>
        </w:rPr>
        <w:t>13,070 trade visitors from around 60 countries (2017: 12,280 trade visitors).</w:t>
      </w:r>
      <w:r w:rsidRPr="003952B7">
        <w:rPr>
          <w:rFonts w:ascii="Arial" w:eastAsia="Times New Roman" w:hAnsi="Arial" w:cs="Arial"/>
          <w:sz w:val="24"/>
          <w:szCs w:val="24"/>
          <w:lang w:val="en-GB"/>
        </w:rPr>
        <w:br/>
        <w:t>Ranking (up to 50 persons): 9,124 (9,375) trade visitors from Germany, 1,039 (939) from the Netherlands, 259 (179) from Austria, 256 (266) from Belgium, 116 (75) from France, 106 (110) from Switzerland, 103 (69) from Italy, 84 (71) from UK, 67 (54) from Poland, 59 (33) from China, 55 (73) from Russia.</w:t>
      </w:r>
    </w:p>
    <w:p w14:paraId="2F69A406" w14:textId="66AE11E3" w:rsidR="00F05285" w:rsidRPr="00377419" w:rsidRDefault="00F05285" w:rsidP="00F05285">
      <w:pPr>
        <w:spacing w:before="100" w:beforeAutospacing="1" w:after="100" w:afterAutospacing="1" w:line="360" w:lineRule="auto"/>
        <w:rPr>
          <w:rFonts w:ascii="Arial" w:eastAsia="Times New Roman" w:hAnsi="Arial" w:cs="Arial"/>
          <w:sz w:val="24"/>
          <w:szCs w:val="24"/>
          <w:lang w:val="en-GB"/>
        </w:rPr>
      </w:pPr>
      <w:r w:rsidRPr="003952B7">
        <w:rPr>
          <w:rFonts w:ascii="Arial" w:eastAsia="Times New Roman" w:hAnsi="Arial" w:cs="Arial"/>
          <w:b/>
          <w:bCs/>
          <w:sz w:val="24"/>
          <w:szCs w:val="24"/>
          <w:lang w:val="en-GB"/>
        </w:rPr>
        <w:t>Exhibitors / brands:</w:t>
      </w:r>
      <w:r w:rsidRPr="003952B7">
        <w:rPr>
          <w:rFonts w:ascii="Arial" w:eastAsia="Times New Roman" w:hAnsi="Arial" w:cs="Arial"/>
          <w:sz w:val="24"/>
          <w:szCs w:val="24"/>
          <w:lang w:val="en-GB"/>
        </w:rPr>
        <w:t xml:space="preserve"> More than 130 exhibitors and brands</w:t>
      </w:r>
    </w:p>
    <w:p w14:paraId="02C64171" w14:textId="77777777" w:rsidR="00F05285" w:rsidRPr="00377419" w:rsidRDefault="00F05285" w:rsidP="00F05285">
      <w:pPr>
        <w:spacing w:before="100" w:beforeAutospacing="1" w:after="100" w:afterAutospacing="1" w:line="360" w:lineRule="auto"/>
        <w:rPr>
          <w:rFonts w:ascii="Arial" w:eastAsia="Times New Roman" w:hAnsi="Arial" w:cs="Arial"/>
          <w:sz w:val="24"/>
          <w:szCs w:val="24"/>
          <w:lang w:val="en-GB"/>
        </w:rPr>
      </w:pPr>
      <w:r w:rsidRPr="003952B7">
        <w:rPr>
          <w:rFonts w:ascii="Arial" w:eastAsia="Times New Roman" w:hAnsi="Arial" w:cs="Arial"/>
          <w:b/>
          <w:bCs/>
          <w:sz w:val="24"/>
          <w:szCs w:val="24"/>
          <w:lang w:val="en-GB"/>
        </w:rPr>
        <w:t>Product groups:</w:t>
      </w:r>
    </w:p>
    <w:p w14:paraId="0AC93591" w14:textId="37BAED06" w:rsidR="00F05285" w:rsidRPr="00377419" w:rsidRDefault="00F05285" w:rsidP="00F05285">
      <w:pPr>
        <w:spacing w:before="100" w:beforeAutospacing="1" w:after="100" w:afterAutospacing="1" w:line="360" w:lineRule="auto"/>
        <w:rPr>
          <w:rFonts w:ascii="Arial" w:eastAsia="Times New Roman" w:hAnsi="Arial" w:cs="Arial"/>
          <w:sz w:val="24"/>
          <w:szCs w:val="24"/>
          <w:lang w:val="en-GB"/>
        </w:rPr>
      </w:pPr>
      <w:r w:rsidRPr="003952B7">
        <w:rPr>
          <w:rFonts w:ascii="Arial" w:eastAsia="Times New Roman" w:hAnsi="Arial" w:cs="Arial"/>
          <w:sz w:val="24"/>
          <w:szCs w:val="24"/>
          <w:lang w:val="en-GB"/>
        </w:rPr>
        <w:t xml:space="preserve">Accessories, </w:t>
      </w:r>
      <w:r w:rsidR="00AB5D56">
        <w:rPr>
          <w:rFonts w:ascii="Arial" w:eastAsia="Times New Roman" w:hAnsi="Arial" w:cs="Arial"/>
          <w:sz w:val="24"/>
          <w:szCs w:val="24"/>
          <w:lang w:val="en-GB"/>
        </w:rPr>
        <w:t>work</w:t>
      </w:r>
      <w:r w:rsidRPr="003952B7">
        <w:rPr>
          <w:rFonts w:ascii="Arial" w:eastAsia="Times New Roman" w:hAnsi="Arial" w:cs="Arial"/>
          <w:sz w:val="24"/>
          <w:szCs w:val="24"/>
          <w:lang w:val="en-GB"/>
        </w:rPr>
        <w:t>tops, tap fittings, services, extractor fans, electric appliances, trade press, institutions/ associations, kitchen furniture, lights, furniture, splashbacks, software/ IT, miscellaneous, sinks, chairs, tables as well as accessories for the kitchen</w:t>
      </w:r>
    </w:p>
    <w:p w14:paraId="6418A0EA" w14:textId="4E06365B" w:rsidR="00F05285" w:rsidRPr="00377419" w:rsidRDefault="00F05285" w:rsidP="00F05285">
      <w:pPr>
        <w:spacing w:before="100" w:beforeAutospacing="1" w:after="100" w:afterAutospacing="1" w:line="360" w:lineRule="auto"/>
        <w:rPr>
          <w:rFonts w:ascii="Arial" w:eastAsia="Times New Roman" w:hAnsi="Arial" w:cs="Arial"/>
          <w:sz w:val="24"/>
          <w:szCs w:val="24"/>
          <w:lang w:val="en-GB"/>
        </w:rPr>
      </w:pPr>
      <w:r w:rsidRPr="003952B7">
        <w:rPr>
          <w:rFonts w:ascii="Arial" w:eastAsia="Times New Roman" w:hAnsi="Arial" w:cs="Arial"/>
          <w:b/>
          <w:bCs/>
          <w:sz w:val="24"/>
          <w:szCs w:val="24"/>
          <w:lang w:val="en-GB"/>
        </w:rPr>
        <w:t>Next date: 14 to 19 September 2019</w:t>
      </w:r>
    </w:p>
    <w:p w14:paraId="11783896" w14:textId="184B2A51" w:rsidR="00F05285" w:rsidRPr="00377419" w:rsidRDefault="00F05285" w:rsidP="00F05285">
      <w:pPr>
        <w:pStyle w:val="StandardWeb"/>
        <w:spacing w:line="360" w:lineRule="auto"/>
        <w:rPr>
          <w:rFonts w:ascii="Arial" w:hAnsi="Arial" w:cs="Arial"/>
          <w:lang w:val="en-GB"/>
        </w:rPr>
      </w:pPr>
      <w:r w:rsidRPr="003952B7">
        <w:rPr>
          <w:rStyle w:val="Fett"/>
          <w:rFonts w:ascii="Arial" w:hAnsi="Arial" w:cs="Arial"/>
          <w:lang w:val="en-GB"/>
        </w:rPr>
        <w:t xml:space="preserve">Downloads </w:t>
      </w:r>
      <w:r w:rsidR="000765D7">
        <w:rPr>
          <w:rStyle w:val="Fett"/>
          <w:rFonts w:ascii="Arial" w:hAnsi="Arial" w:cs="Arial"/>
          <w:lang w:val="en-GB"/>
        </w:rPr>
        <w:t>and</w:t>
      </w:r>
      <w:r w:rsidRPr="003952B7">
        <w:rPr>
          <w:rStyle w:val="Fett"/>
          <w:rFonts w:ascii="Arial" w:hAnsi="Arial" w:cs="Arial"/>
          <w:lang w:val="en-GB"/>
        </w:rPr>
        <w:t xml:space="preserve"> links:</w:t>
      </w:r>
    </w:p>
    <w:p w14:paraId="6B13CF1B" w14:textId="2DD1F3DC" w:rsidR="00256FC2" w:rsidRPr="00377419" w:rsidRDefault="00F05285" w:rsidP="006C36F4">
      <w:pPr>
        <w:pStyle w:val="StandardWeb"/>
        <w:spacing w:line="360" w:lineRule="auto"/>
        <w:rPr>
          <w:rStyle w:val="Fett"/>
          <w:rFonts w:ascii="Arial" w:hAnsi="Arial" w:cs="Arial"/>
          <w:b w:val="0"/>
          <w:bCs w:val="0"/>
          <w:lang w:val="en-GB"/>
        </w:rPr>
      </w:pPr>
      <w:r w:rsidRPr="003952B7">
        <w:rPr>
          <w:rFonts w:ascii="Arial" w:hAnsi="Arial" w:cs="Arial"/>
          <w:lang w:val="en-GB"/>
        </w:rPr>
        <w:t>The following links will take you to the complete area30/cube30 image database. The pictures can be used as press images with the copyright note area30/cube30 – reproduction is free of charge. Please send us a specimen copy. </w:t>
      </w:r>
      <w:hyperlink r:id="rId7" w:history="1">
        <w:r w:rsidRPr="003952B7">
          <w:rPr>
            <w:rStyle w:val="Hyperlink"/>
            <w:rFonts w:ascii="Arial" w:hAnsi="Arial" w:cs="Arial"/>
            <w:lang w:val="en-GB"/>
          </w:rPr>
          <w:t>area30 and cube30 images</w:t>
        </w:r>
      </w:hyperlink>
    </w:p>
    <w:p w14:paraId="18E6249B" w14:textId="77777777" w:rsidR="00256FC2" w:rsidRPr="00377419" w:rsidRDefault="00256FC2" w:rsidP="00F05285">
      <w:pPr>
        <w:pStyle w:val="StandardWeb"/>
        <w:spacing w:line="360" w:lineRule="auto"/>
        <w:rPr>
          <w:rStyle w:val="Fett"/>
          <w:rFonts w:ascii="Arial" w:hAnsi="Arial" w:cs="Arial"/>
          <w:lang w:val="en-GB"/>
        </w:rPr>
      </w:pPr>
    </w:p>
    <w:p w14:paraId="255BE2A7" w14:textId="2C33F4C8" w:rsidR="00395978" w:rsidRPr="00377419" w:rsidRDefault="0027645F" w:rsidP="00F05285">
      <w:pPr>
        <w:pStyle w:val="StandardWeb"/>
        <w:spacing w:line="360" w:lineRule="auto"/>
        <w:rPr>
          <w:rFonts w:ascii="Arial" w:hAnsi="Arial" w:cs="Arial"/>
          <w:lang w:val="en-GB"/>
        </w:rPr>
      </w:pPr>
      <w:r w:rsidRPr="003952B7">
        <w:rPr>
          <w:rStyle w:val="Fett"/>
          <w:rFonts w:ascii="Arial" w:hAnsi="Arial" w:cs="Arial"/>
          <w:lang w:val="en-GB"/>
        </w:rPr>
        <w:lastRenderedPageBreak/>
        <w:t>Press contact</w:t>
      </w:r>
      <w:r w:rsidRPr="003952B7">
        <w:rPr>
          <w:rFonts w:ascii="Arial" w:hAnsi="Arial" w:cs="Arial"/>
          <w:lang w:val="en-GB"/>
        </w:rPr>
        <w:br/>
        <w:t>Michael Rambach</w:t>
      </w:r>
      <w:r w:rsidRPr="003952B7">
        <w:rPr>
          <w:rFonts w:ascii="Arial" w:hAnsi="Arial" w:cs="Arial"/>
          <w:lang w:val="en-GB"/>
        </w:rPr>
        <w:br/>
        <w:t>Telephone +49 171 7701014</w:t>
      </w:r>
      <w:r w:rsidRPr="003952B7">
        <w:rPr>
          <w:rFonts w:ascii="Arial" w:hAnsi="Arial" w:cs="Arial"/>
          <w:lang w:val="en-GB"/>
        </w:rPr>
        <w:br/>
        <w:t xml:space="preserve">Email: </w:t>
      </w:r>
      <w:hyperlink r:id="rId8" w:history="1">
        <w:r w:rsidRPr="003952B7">
          <w:rPr>
            <w:rStyle w:val="Hyperlink"/>
            <w:rFonts w:ascii="Arial" w:hAnsi="Arial" w:cs="Arial"/>
            <w:color w:val="auto"/>
            <w:lang w:val="en-GB"/>
          </w:rPr>
          <w:t>rambach@trendfairs.de</w:t>
        </w:r>
      </w:hyperlink>
      <w:r w:rsidRPr="003952B7">
        <w:rPr>
          <w:rFonts w:ascii="Arial" w:hAnsi="Arial" w:cs="Arial"/>
          <w:lang w:val="en-GB"/>
        </w:rPr>
        <w:br/>
      </w:r>
      <w:r w:rsidRPr="003952B7">
        <w:rPr>
          <w:rFonts w:ascii="Arial" w:hAnsi="Arial" w:cs="Arial"/>
          <w:lang w:val="en-GB"/>
        </w:rPr>
        <w:br/>
      </w:r>
      <w:r w:rsidRPr="003952B7">
        <w:rPr>
          <w:rStyle w:val="Fett"/>
          <w:rFonts w:ascii="Arial" w:hAnsi="Arial" w:cs="Arial"/>
          <w:lang w:val="en-GB"/>
        </w:rPr>
        <w:t xml:space="preserve">trendfairs GmbH is an event organiser for </w:t>
      </w:r>
      <w:r w:rsidR="00891E67">
        <w:rPr>
          <w:rStyle w:val="Fett"/>
          <w:rFonts w:ascii="Arial" w:hAnsi="Arial" w:cs="Arial"/>
          <w:lang w:val="en-GB"/>
        </w:rPr>
        <w:t>aspirational</w:t>
      </w:r>
      <w:r w:rsidRPr="003952B7">
        <w:rPr>
          <w:rStyle w:val="Fett"/>
          <w:rFonts w:ascii="Arial" w:hAnsi="Arial" w:cs="Arial"/>
          <w:lang w:val="en-GB"/>
        </w:rPr>
        <w:t xml:space="preserve"> industry events.</w:t>
      </w:r>
      <w:r w:rsidRPr="003952B7">
        <w:rPr>
          <w:rFonts w:ascii="Arial" w:hAnsi="Arial" w:cs="Arial"/>
          <w:lang w:val="en-GB"/>
        </w:rPr>
        <w:t> </w:t>
      </w:r>
      <w:r w:rsidRPr="003952B7">
        <w:rPr>
          <w:rFonts w:ascii="Arial" w:hAnsi="Arial" w:cs="Arial"/>
          <w:lang w:val="en-GB"/>
        </w:rPr>
        <w:br/>
        <w:t xml:space="preserve">The premium trade fair </w:t>
      </w:r>
      <w:r w:rsidR="000765D7">
        <w:rPr>
          <w:rFonts w:ascii="Arial" w:hAnsi="Arial" w:cs="Arial"/>
          <w:lang w:val="en-GB"/>
        </w:rPr>
        <w:t>‘</w:t>
      </w:r>
      <w:r w:rsidRPr="003952B7">
        <w:rPr>
          <w:rFonts w:ascii="Arial" w:hAnsi="Arial" w:cs="Arial"/>
          <w:lang w:val="en-GB"/>
        </w:rPr>
        <w:t>küchenwohntrends</w:t>
      </w:r>
      <w:r w:rsidR="000765D7">
        <w:rPr>
          <w:rFonts w:ascii="Arial" w:hAnsi="Arial" w:cs="Arial"/>
          <w:lang w:val="en-GB"/>
        </w:rPr>
        <w:t>’</w:t>
      </w:r>
      <w:r w:rsidRPr="003952B7">
        <w:rPr>
          <w:rFonts w:ascii="Arial" w:hAnsi="Arial" w:cs="Arial"/>
          <w:lang w:val="en-GB"/>
        </w:rPr>
        <w:t xml:space="preserve"> in Munich</w:t>
      </w:r>
      <w:r w:rsidR="006145AB">
        <w:rPr>
          <w:rFonts w:ascii="Arial" w:hAnsi="Arial" w:cs="Arial"/>
          <w:lang w:val="en-GB"/>
        </w:rPr>
        <w:t>,</w:t>
      </w:r>
      <w:r w:rsidRPr="003952B7">
        <w:rPr>
          <w:rFonts w:ascii="Arial" w:hAnsi="Arial" w:cs="Arial"/>
          <w:lang w:val="en-GB"/>
        </w:rPr>
        <w:t xml:space="preserve"> Germany, the </w:t>
      </w:r>
      <w:r w:rsidR="00BA24C9">
        <w:rPr>
          <w:rFonts w:ascii="Arial" w:hAnsi="Arial" w:cs="Arial"/>
          <w:lang w:val="en-GB"/>
        </w:rPr>
        <w:t>state</w:t>
      </w:r>
      <w:r w:rsidRPr="003952B7">
        <w:rPr>
          <w:rFonts w:ascii="Arial" w:hAnsi="Arial" w:cs="Arial"/>
          <w:lang w:val="en-GB"/>
        </w:rPr>
        <w:t xml:space="preserve"> trade fair </w:t>
      </w:r>
      <w:r w:rsidR="006145AB">
        <w:rPr>
          <w:rFonts w:ascii="Arial" w:hAnsi="Arial" w:cs="Arial"/>
          <w:lang w:val="en-GB"/>
        </w:rPr>
        <w:t>‘</w:t>
      </w:r>
      <w:r w:rsidRPr="003952B7">
        <w:rPr>
          <w:rFonts w:ascii="Arial" w:hAnsi="Arial" w:cs="Arial"/>
          <w:lang w:val="en-GB"/>
        </w:rPr>
        <w:t>küchenwohntrends</w:t>
      </w:r>
      <w:r w:rsidR="006145AB">
        <w:rPr>
          <w:rFonts w:ascii="Arial" w:hAnsi="Arial" w:cs="Arial"/>
          <w:lang w:val="en-GB"/>
        </w:rPr>
        <w:t>’</w:t>
      </w:r>
      <w:r w:rsidRPr="003952B7">
        <w:rPr>
          <w:rFonts w:ascii="Arial" w:hAnsi="Arial" w:cs="Arial"/>
          <w:lang w:val="en-GB"/>
        </w:rPr>
        <w:t xml:space="preserve"> in Salzburg</w:t>
      </w:r>
      <w:r w:rsidR="006145AB">
        <w:rPr>
          <w:rFonts w:ascii="Arial" w:hAnsi="Arial" w:cs="Arial"/>
          <w:lang w:val="en-GB"/>
        </w:rPr>
        <w:t>,</w:t>
      </w:r>
      <w:r w:rsidRPr="003952B7">
        <w:rPr>
          <w:rFonts w:ascii="Arial" w:hAnsi="Arial" w:cs="Arial"/>
          <w:lang w:val="en-GB"/>
        </w:rPr>
        <w:t xml:space="preserve"> Austria</w:t>
      </w:r>
      <w:r w:rsidR="006145AB">
        <w:rPr>
          <w:rFonts w:ascii="Arial" w:hAnsi="Arial" w:cs="Arial"/>
          <w:lang w:val="en-GB"/>
        </w:rPr>
        <w:t>,</w:t>
      </w:r>
      <w:r w:rsidRPr="003952B7">
        <w:rPr>
          <w:rFonts w:ascii="Arial" w:hAnsi="Arial" w:cs="Arial"/>
          <w:lang w:val="en-GB"/>
        </w:rPr>
        <w:t xml:space="preserve"> and </w:t>
      </w:r>
      <w:r w:rsidR="006145AB">
        <w:rPr>
          <w:rFonts w:ascii="Arial" w:hAnsi="Arial" w:cs="Arial"/>
          <w:lang w:val="en-GB"/>
        </w:rPr>
        <w:t>‘</w:t>
      </w:r>
      <w:r w:rsidRPr="003952B7">
        <w:rPr>
          <w:rFonts w:ascii="Arial" w:hAnsi="Arial" w:cs="Arial"/>
          <w:lang w:val="en-GB"/>
        </w:rPr>
        <w:t>area30 and cube30</w:t>
      </w:r>
      <w:r w:rsidR="006145AB">
        <w:rPr>
          <w:rFonts w:ascii="Arial" w:hAnsi="Arial" w:cs="Arial"/>
          <w:lang w:val="en-GB"/>
        </w:rPr>
        <w:t xml:space="preserve">’ </w:t>
      </w:r>
      <w:r w:rsidR="006145AB" w:rsidRPr="003952B7">
        <w:rPr>
          <w:rFonts w:ascii="Arial" w:hAnsi="Arial" w:cs="Arial"/>
          <w:lang w:val="en-GB"/>
        </w:rPr>
        <w:t>–</w:t>
      </w:r>
      <w:r w:rsidRPr="003952B7">
        <w:rPr>
          <w:rFonts w:ascii="Arial" w:hAnsi="Arial" w:cs="Arial"/>
          <w:lang w:val="en-GB"/>
        </w:rPr>
        <w:t xml:space="preserve"> the order trade fair for the kitchen </w:t>
      </w:r>
      <w:bookmarkStart w:id="0" w:name="_GoBack"/>
      <w:bookmarkEnd w:id="0"/>
      <w:r w:rsidRPr="003952B7">
        <w:rPr>
          <w:rFonts w:ascii="Arial" w:hAnsi="Arial" w:cs="Arial"/>
          <w:lang w:val="en-GB"/>
        </w:rPr>
        <w:t>industry in Europe.</w:t>
      </w:r>
    </w:p>
    <w:sectPr w:rsidR="00395978" w:rsidRPr="00377419" w:rsidSect="00D93F0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7B57D" w14:textId="77777777" w:rsidR="000F7C6A" w:rsidRDefault="000F7C6A" w:rsidP="007B2FC5">
      <w:pPr>
        <w:spacing w:after="0" w:line="240" w:lineRule="auto"/>
      </w:pPr>
      <w:r>
        <w:separator/>
      </w:r>
    </w:p>
  </w:endnote>
  <w:endnote w:type="continuationSeparator" w:id="0">
    <w:p w14:paraId="02FDEB36" w14:textId="77777777" w:rsidR="000F7C6A" w:rsidRDefault="000F7C6A" w:rsidP="007B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55D9" w14:textId="77777777" w:rsidR="00265CD0" w:rsidRDefault="00265C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521077"/>
      <w:docPartObj>
        <w:docPartGallery w:val="Page Numbers (Bottom of Page)"/>
        <w:docPartUnique/>
      </w:docPartObj>
    </w:sdtPr>
    <w:sdtEndPr/>
    <w:sdtContent>
      <w:p w14:paraId="6D25013F" w14:textId="506697CB" w:rsidR="00FE09C9" w:rsidRDefault="00FE09C9">
        <w:pPr>
          <w:pStyle w:val="Fuzeile"/>
          <w:jc w:val="right"/>
        </w:pPr>
        <w:r>
          <w:rPr>
            <w:lang w:val="en-GB"/>
          </w:rPr>
          <w:fldChar w:fldCharType="begin"/>
        </w:r>
        <w:r>
          <w:rPr>
            <w:lang w:val="en-GB"/>
          </w:rPr>
          <w:instrText>PAGE   \* MERGEFORMAT</w:instrText>
        </w:r>
        <w:r>
          <w:rPr>
            <w:lang w:val="en-GB"/>
          </w:rPr>
          <w:fldChar w:fldCharType="separate"/>
        </w:r>
        <w:r w:rsidR="00265CD0">
          <w:rPr>
            <w:noProof/>
            <w:lang w:val="en-GB"/>
          </w:rPr>
          <w:t>5</w:t>
        </w:r>
        <w:r>
          <w:rPr>
            <w:lang w:val="en-GB"/>
          </w:rPr>
          <w:fldChar w:fldCharType="end"/>
        </w:r>
      </w:p>
    </w:sdtContent>
  </w:sdt>
  <w:p w14:paraId="3315EE51" w14:textId="77777777" w:rsidR="00FE09C9" w:rsidRDefault="00FE09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5F96" w14:textId="77777777" w:rsidR="00265CD0" w:rsidRDefault="00265C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DDC5" w14:textId="77777777" w:rsidR="000F7C6A" w:rsidRDefault="000F7C6A" w:rsidP="007B2FC5">
      <w:pPr>
        <w:spacing w:after="0" w:line="240" w:lineRule="auto"/>
      </w:pPr>
      <w:r>
        <w:separator/>
      </w:r>
    </w:p>
  </w:footnote>
  <w:footnote w:type="continuationSeparator" w:id="0">
    <w:p w14:paraId="3A13D0EF" w14:textId="77777777" w:rsidR="000F7C6A" w:rsidRDefault="000F7C6A" w:rsidP="007B2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B2C1" w14:textId="77777777" w:rsidR="00265CD0" w:rsidRDefault="00265C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1A15" w14:textId="25EC4A30" w:rsidR="00FE09C9" w:rsidRPr="003253D5" w:rsidRDefault="00FE09C9">
    <w:pPr>
      <w:pStyle w:val="Kopfzeile"/>
      <w:rPr>
        <w:rFonts w:ascii="Arial" w:hAnsi="Arial" w:cs="Arial"/>
        <w:sz w:val="40"/>
        <w:szCs w:val="40"/>
      </w:rPr>
    </w:pPr>
    <w:r>
      <w:rPr>
        <w:rFonts w:ascii="Arial" w:hAnsi="Arial" w:cs="Arial"/>
        <w:noProof/>
        <w:sz w:val="40"/>
        <w:szCs w:val="40"/>
        <w:lang w:val="en-GB"/>
      </w:rPr>
      <w:t>trendfairs press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B630" w14:textId="77777777" w:rsidR="00265CD0" w:rsidRDefault="00265C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F507E"/>
    <w:multiLevelType w:val="multilevel"/>
    <w:tmpl w:val="6A6A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3B"/>
    <w:rsid w:val="00001681"/>
    <w:rsid w:val="00007A37"/>
    <w:rsid w:val="0001384B"/>
    <w:rsid w:val="00013E39"/>
    <w:rsid w:val="00015A2C"/>
    <w:rsid w:val="000267CF"/>
    <w:rsid w:val="00035FA5"/>
    <w:rsid w:val="00037B1C"/>
    <w:rsid w:val="00041B5A"/>
    <w:rsid w:val="00051A74"/>
    <w:rsid w:val="00053A5C"/>
    <w:rsid w:val="00056707"/>
    <w:rsid w:val="00063418"/>
    <w:rsid w:val="00066348"/>
    <w:rsid w:val="0007145E"/>
    <w:rsid w:val="00071E64"/>
    <w:rsid w:val="000765D7"/>
    <w:rsid w:val="0008113A"/>
    <w:rsid w:val="00090A3D"/>
    <w:rsid w:val="000958D1"/>
    <w:rsid w:val="000A06E6"/>
    <w:rsid w:val="000A2056"/>
    <w:rsid w:val="000A36B6"/>
    <w:rsid w:val="000B125E"/>
    <w:rsid w:val="000B2327"/>
    <w:rsid w:val="000C31A0"/>
    <w:rsid w:val="000C422B"/>
    <w:rsid w:val="000C7932"/>
    <w:rsid w:val="000C794F"/>
    <w:rsid w:val="000D00F1"/>
    <w:rsid w:val="000D63E6"/>
    <w:rsid w:val="000E69F7"/>
    <w:rsid w:val="000F7C6A"/>
    <w:rsid w:val="00105CBF"/>
    <w:rsid w:val="00107FCA"/>
    <w:rsid w:val="001122AB"/>
    <w:rsid w:val="00112CBA"/>
    <w:rsid w:val="00125AA4"/>
    <w:rsid w:val="00130D93"/>
    <w:rsid w:val="00144F56"/>
    <w:rsid w:val="001512A6"/>
    <w:rsid w:val="001521A8"/>
    <w:rsid w:val="001623B6"/>
    <w:rsid w:val="00164E5A"/>
    <w:rsid w:val="00170B9F"/>
    <w:rsid w:val="00172138"/>
    <w:rsid w:val="00174185"/>
    <w:rsid w:val="0017605B"/>
    <w:rsid w:val="001779E9"/>
    <w:rsid w:val="001978F8"/>
    <w:rsid w:val="001B5C3D"/>
    <w:rsid w:val="001B6AA0"/>
    <w:rsid w:val="001D119C"/>
    <w:rsid w:val="001D1358"/>
    <w:rsid w:val="001E1604"/>
    <w:rsid w:val="001F198B"/>
    <w:rsid w:val="001F2C6F"/>
    <w:rsid w:val="0020760B"/>
    <w:rsid w:val="00213878"/>
    <w:rsid w:val="00214393"/>
    <w:rsid w:val="002209D9"/>
    <w:rsid w:val="00225367"/>
    <w:rsid w:val="0022647B"/>
    <w:rsid w:val="0023127D"/>
    <w:rsid w:val="002403B4"/>
    <w:rsid w:val="00256FC2"/>
    <w:rsid w:val="00262855"/>
    <w:rsid w:val="00265CD0"/>
    <w:rsid w:val="0027645F"/>
    <w:rsid w:val="0028213B"/>
    <w:rsid w:val="00285262"/>
    <w:rsid w:val="002A4723"/>
    <w:rsid w:val="002A5A52"/>
    <w:rsid w:val="002B5E1E"/>
    <w:rsid w:val="002C75C1"/>
    <w:rsid w:val="002D1B33"/>
    <w:rsid w:val="002D2F1F"/>
    <w:rsid w:val="002F431C"/>
    <w:rsid w:val="002F4E30"/>
    <w:rsid w:val="003002F6"/>
    <w:rsid w:val="00310CA3"/>
    <w:rsid w:val="0031149A"/>
    <w:rsid w:val="003229E5"/>
    <w:rsid w:val="003253D5"/>
    <w:rsid w:val="00327E55"/>
    <w:rsid w:val="00337C10"/>
    <w:rsid w:val="003474D2"/>
    <w:rsid w:val="00347A22"/>
    <w:rsid w:val="00354B8F"/>
    <w:rsid w:val="00357075"/>
    <w:rsid w:val="00367E4D"/>
    <w:rsid w:val="00377419"/>
    <w:rsid w:val="003807D2"/>
    <w:rsid w:val="00381C4C"/>
    <w:rsid w:val="00385D84"/>
    <w:rsid w:val="0038696E"/>
    <w:rsid w:val="00387F5D"/>
    <w:rsid w:val="00391375"/>
    <w:rsid w:val="00393C91"/>
    <w:rsid w:val="00394D04"/>
    <w:rsid w:val="003952B7"/>
    <w:rsid w:val="003955F5"/>
    <w:rsid w:val="00395978"/>
    <w:rsid w:val="003A5310"/>
    <w:rsid w:val="003B163B"/>
    <w:rsid w:val="003C2E9B"/>
    <w:rsid w:val="003C307C"/>
    <w:rsid w:val="003C4A3E"/>
    <w:rsid w:val="003E61DC"/>
    <w:rsid w:val="004003A2"/>
    <w:rsid w:val="00401BF2"/>
    <w:rsid w:val="0040296E"/>
    <w:rsid w:val="0040442D"/>
    <w:rsid w:val="004055F1"/>
    <w:rsid w:val="00413221"/>
    <w:rsid w:val="004160DE"/>
    <w:rsid w:val="00420897"/>
    <w:rsid w:val="00427554"/>
    <w:rsid w:val="004276D8"/>
    <w:rsid w:val="0043239C"/>
    <w:rsid w:val="00434B26"/>
    <w:rsid w:val="00441E36"/>
    <w:rsid w:val="00447D7D"/>
    <w:rsid w:val="00461C62"/>
    <w:rsid w:val="00462133"/>
    <w:rsid w:val="00467517"/>
    <w:rsid w:val="00467554"/>
    <w:rsid w:val="00467DC3"/>
    <w:rsid w:val="00483544"/>
    <w:rsid w:val="004852DC"/>
    <w:rsid w:val="004868C3"/>
    <w:rsid w:val="004936BE"/>
    <w:rsid w:val="00494459"/>
    <w:rsid w:val="00495422"/>
    <w:rsid w:val="004A31C9"/>
    <w:rsid w:val="004A614D"/>
    <w:rsid w:val="004C6519"/>
    <w:rsid w:val="004C7485"/>
    <w:rsid w:val="004E6CA9"/>
    <w:rsid w:val="004F5DFD"/>
    <w:rsid w:val="005003FC"/>
    <w:rsid w:val="00500789"/>
    <w:rsid w:val="0052370B"/>
    <w:rsid w:val="00531C6A"/>
    <w:rsid w:val="00540ED1"/>
    <w:rsid w:val="005443CF"/>
    <w:rsid w:val="00544E18"/>
    <w:rsid w:val="00545A97"/>
    <w:rsid w:val="00553252"/>
    <w:rsid w:val="005545C9"/>
    <w:rsid w:val="005567D0"/>
    <w:rsid w:val="00563159"/>
    <w:rsid w:val="00570347"/>
    <w:rsid w:val="0057713A"/>
    <w:rsid w:val="005815DD"/>
    <w:rsid w:val="005942C8"/>
    <w:rsid w:val="005B36C8"/>
    <w:rsid w:val="005C2B99"/>
    <w:rsid w:val="005F5AC1"/>
    <w:rsid w:val="00601556"/>
    <w:rsid w:val="006145AB"/>
    <w:rsid w:val="00622D36"/>
    <w:rsid w:val="00637407"/>
    <w:rsid w:val="00643039"/>
    <w:rsid w:val="00651DA6"/>
    <w:rsid w:val="00653109"/>
    <w:rsid w:val="00661554"/>
    <w:rsid w:val="006675C3"/>
    <w:rsid w:val="00673372"/>
    <w:rsid w:val="006802D9"/>
    <w:rsid w:val="00683F9C"/>
    <w:rsid w:val="00687F0B"/>
    <w:rsid w:val="00695720"/>
    <w:rsid w:val="00696694"/>
    <w:rsid w:val="006A2E21"/>
    <w:rsid w:val="006A5F6F"/>
    <w:rsid w:val="006B243B"/>
    <w:rsid w:val="006B25EA"/>
    <w:rsid w:val="006C1ED5"/>
    <w:rsid w:val="006C36F4"/>
    <w:rsid w:val="006C4A3C"/>
    <w:rsid w:val="006C7977"/>
    <w:rsid w:val="006D132F"/>
    <w:rsid w:val="0070396C"/>
    <w:rsid w:val="0072300D"/>
    <w:rsid w:val="00737E76"/>
    <w:rsid w:val="0076005F"/>
    <w:rsid w:val="00760BD8"/>
    <w:rsid w:val="00764242"/>
    <w:rsid w:val="0076741B"/>
    <w:rsid w:val="00770236"/>
    <w:rsid w:val="00781C0D"/>
    <w:rsid w:val="00787EC4"/>
    <w:rsid w:val="007A079B"/>
    <w:rsid w:val="007B2FC5"/>
    <w:rsid w:val="007C35FB"/>
    <w:rsid w:val="007D6C08"/>
    <w:rsid w:val="007E3056"/>
    <w:rsid w:val="007E5456"/>
    <w:rsid w:val="007E703F"/>
    <w:rsid w:val="007F0288"/>
    <w:rsid w:val="007F1823"/>
    <w:rsid w:val="007F190E"/>
    <w:rsid w:val="00800775"/>
    <w:rsid w:val="008048F4"/>
    <w:rsid w:val="008126BA"/>
    <w:rsid w:val="00815689"/>
    <w:rsid w:val="0082223E"/>
    <w:rsid w:val="00824F19"/>
    <w:rsid w:val="0083220B"/>
    <w:rsid w:val="008328B5"/>
    <w:rsid w:val="0083373A"/>
    <w:rsid w:val="0084527C"/>
    <w:rsid w:val="00853789"/>
    <w:rsid w:val="00854540"/>
    <w:rsid w:val="00871712"/>
    <w:rsid w:val="00871C2E"/>
    <w:rsid w:val="00891E67"/>
    <w:rsid w:val="00896628"/>
    <w:rsid w:val="008A3439"/>
    <w:rsid w:val="008B21BA"/>
    <w:rsid w:val="008B6D13"/>
    <w:rsid w:val="008E2B76"/>
    <w:rsid w:val="0090314A"/>
    <w:rsid w:val="0090699C"/>
    <w:rsid w:val="00912D47"/>
    <w:rsid w:val="00914AFA"/>
    <w:rsid w:val="00916854"/>
    <w:rsid w:val="00935B3F"/>
    <w:rsid w:val="00945EB0"/>
    <w:rsid w:val="00954EE8"/>
    <w:rsid w:val="00955AF1"/>
    <w:rsid w:val="00966815"/>
    <w:rsid w:val="00972DA8"/>
    <w:rsid w:val="00974AD2"/>
    <w:rsid w:val="00975192"/>
    <w:rsid w:val="0099078E"/>
    <w:rsid w:val="00994C34"/>
    <w:rsid w:val="00995F8F"/>
    <w:rsid w:val="009A0F9C"/>
    <w:rsid w:val="009A1B28"/>
    <w:rsid w:val="009A21EE"/>
    <w:rsid w:val="009B1066"/>
    <w:rsid w:val="009C0786"/>
    <w:rsid w:val="009D37A0"/>
    <w:rsid w:val="009E44A1"/>
    <w:rsid w:val="009F0AA8"/>
    <w:rsid w:val="009F337E"/>
    <w:rsid w:val="00A10965"/>
    <w:rsid w:val="00A172C3"/>
    <w:rsid w:val="00A24712"/>
    <w:rsid w:val="00A24A5E"/>
    <w:rsid w:val="00A3526E"/>
    <w:rsid w:val="00A36FA7"/>
    <w:rsid w:val="00A41689"/>
    <w:rsid w:val="00A54972"/>
    <w:rsid w:val="00A56701"/>
    <w:rsid w:val="00A645D0"/>
    <w:rsid w:val="00A81D6F"/>
    <w:rsid w:val="00A913BD"/>
    <w:rsid w:val="00A93987"/>
    <w:rsid w:val="00AA0486"/>
    <w:rsid w:val="00AA0FBA"/>
    <w:rsid w:val="00AA19F6"/>
    <w:rsid w:val="00AA1D09"/>
    <w:rsid w:val="00AA3127"/>
    <w:rsid w:val="00AA4C90"/>
    <w:rsid w:val="00AA7793"/>
    <w:rsid w:val="00AB0780"/>
    <w:rsid w:val="00AB49DC"/>
    <w:rsid w:val="00AB5D56"/>
    <w:rsid w:val="00AB7284"/>
    <w:rsid w:val="00AC0C2B"/>
    <w:rsid w:val="00AC17C7"/>
    <w:rsid w:val="00AC743D"/>
    <w:rsid w:val="00AC7D34"/>
    <w:rsid w:val="00AD2DDE"/>
    <w:rsid w:val="00AD5796"/>
    <w:rsid w:val="00B073AF"/>
    <w:rsid w:val="00B11965"/>
    <w:rsid w:val="00B22D4B"/>
    <w:rsid w:val="00B24CF7"/>
    <w:rsid w:val="00B259C8"/>
    <w:rsid w:val="00B25AD8"/>
    <w:rsid w:val="00B31B00"/>
    <w:rsid w:val="00B35B2E"/>
    <w:rsid w:val="00B46F6A"/>
    <w:rsid w:val="00B522D4"/>
    <w:rsid w:val="00B5550C"/>
    <w:rsid w:val="00B60E06"/>
    <w:rsid w:val="00B6224F"/>
    <w:rsid w:val="00B705E7"/>
    <w:rsid w:val="00B7478A"/>
    <w:rsid w:val="00B830BC"/>
    <w:rsid w:val="00B87A7B"/>
    <w:rsid w:val="00B96449"/>
    <w:rsid w:val="00BA0337"/>
    <w:rsid w:val="00BA197C"/>
    <w:rsid w:val="00BA24C9"/>
    <w:rsid w:val="00BB1461"/>
    <w:rsid w:val="00BC11A3"/>
    <w:rsid w:val="00BD0D0E"/>
    <w:rsid w:val="00BD3982"/>
    <w:rsid w:val="00BE0ED9"/>
    <w:rsid w:val="00BF7CAC"/>
    <w:rsid w:val="00C05636"/>
    <w:rsid w:val="00C07924"/>
    <w:rsid w:val="00C11E6A"/>
    <w:rsid w:val="00C12A93"/>
    <w:rsid w:val="00C13586"/>
    <w:rsid w:val="00C23546"/>
    <w:rsid w:val="00C30CF2"/>
    <w:rsid w:val="00C3679D"/>
    <w:rsid w:val="00C36927"/>
    <w:rsid w:val="00C457A5"/>
    <w:rsid w:val="00C548A5"/>
    <w:rsid w:val="00C6151B"/>
    <w:rsid w:val="00C62511"/>
    <w:rsid w:val="00C640F1"/>
    <w:rsid w:val="00C65772"/>
    <w:rsid w:val="00C70737"/>
    <w:rsid w:val="00C70EF3"/>
    <w:rsid w:val="00C711BB"/>
    <w:rsid w:val="00C7398D"/>
    <w:rsid w:val="00C870F1"/>
    <w:rsid w:val="00C97594"/>
    <w:rsid w:val="00CB3B95"/>
    <w:rsid w:val="00CB4C49"/>
    <w:rsid w:val="00CB6CE7"/>
    <w:rsid w:val="00CB73FD"/>
    <w:rsid w:val="00CC1BC3"/>
    <w:rsid w:val="00D07058"/>
    <w:rsid w:val="00D174E3"/>
    <w:rsid w:val="00D238B3"/>
    <w:rsid w:val="00D25BB5"/>
    <w:rsid w:val="00D319D3"/>
    <w:rsid w:val="00D3252E"/>
    <w:rsid w:val="00D326F1"/>
    <w:rsid w:val="00D40317"/>
    <w:rsid w:val="00D4546C"/>
    <w:rsid w:val="00D508AA"/>
    <w:rsid w:val="00D60644"/>
    <w:rsid w:val="00D71412"/>
    <w:rsid w:val="00D85139"/>
    <w:rsid w:val="00D917D1"/>
    <w:rsid w:val="00D93B6D"/>
    <w:rsid w:val="00D93F07"/>
    <w:rsid w:val="00D941A6"/>
    <w:rsid w:val="00D94FDE"/>
    <w:rsid w:val="00DA4140"/>
    <w:rsid w:val="00DB5C68"/>
    <w:rsid w:val="00DD3C66"/>
    <w:rsid w:val="00DD5397"/>
    <w:rsid w:val="00DE5DAD"/>
    <w:rsid w:val="00DF0562"/>
    <w:rsid w:val="00DF1A68"/>
    <w:rsid w:val="00DF483B"/>
    <w:rsid w:val="00DF73F2"/>
    <w:rsid w:val="00E02022"/>
    <w:rsid w:val="00E122A3"/>
    <w:rsid w:val="00E14315"/>
    <w:rsid w:val="00E16FD6"/>
    <w:rsid w:val="00E36659"/>
    <w:rsid w:val="00E476C4"/>
    <w:rsid w:val="00E56B0E"/>
    <w:rsid w:val="00E5734B"/>
    <w:rsid w:val="00E7757F"/>
    <w:rsid w:val="00E82125"/>
    <w:rsid w:val="00E837B4"/>
    <w:rsid w:val="00E91652"/>
    <w:rsid w:val="00E920DF"/>
    <w:rsid w:val="00E9262D"/>
    <w:rsid w:val="00EA4D25"/>
    <w:rsid w:val="00EB2A2F"/>
    <w:rsid w:val="00EB5580"/>
    <w:rsid w:val="00EB5D80"/>
    <w:rsid w:val="00EC62E4"/>
    <w:rsid w:val="00EC74EF"/>
    <w:rsid w:val="00ED215C"/>
    <w:rsid w:val="00EE0038"/>
    <w:rsid w:val="00EF5086"/>
    <w:rsid w:val="00F05285"/>
    <w:rsid w:val="00F06964"/>
    <w:rsid w:val="00F20697"/>
    <w:rsid w:val="00F2305A"/>
    <w:rsid w:val="00F37C37"/>
    <w:rsid w:val="00F4248D"/>
    <w:rsid w:val="00F63A27"/>
    <w:rsid w:val="00F653AF"/>
    <w:rsid w:val="00F71F97"/>
    <w:rsid w:val="00F7457A"/>
    <w:rsid w:val="00F81115"/>
    <w:rsid w:val="00F87C94"/>
    <w:rsid w:val="00FA257B"/>
    <w:rsid w:val="00FA4875"/>
    <w:rsid w:val="00FA53DF"/>
    <w:rsid w:val="00FB0761"/>
    <w:rsid w:val="00FB0DB6"/>
    <w:rsid w:val="00FB39F2"/>
    <w:rsid w:val="00FB47F6"/>
    <w:rsid w:val="00FB5B58"/>
    <w:rsid w:val="00FB65D6"/>
    <w:rsid w:val="00FB79B0"/>
    <w:rsid w:val="00FD1A1C"/>
    <w:rsid w:val="00FD6168"/>
    <w:rsid w:val="00FE09C9"/>
    <w:rsid w:val="00FE3720"/>
    <w:rsid w:val="00FF5301"/>
    <w:rsid w:val="00FF5C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C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9137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9A0F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2327"/>
    <w:pPr>
      <w:spacing w:after="0" w:line="240" w:lineRule="auto"/>
    </w:pPr>
  </w:style>
  <w:style w:type="paragraph" w:styleId="Sprechblasentext">
    <w:name w:val="Balloon Text"/>
    <w:basedOn w:val="Standard"/>
    <w:link w:val="SprechblasentextZchn"/>
    <w:uiPriority w:val="99"/>
    <w:semiHidden/>
    <w:unhideWhenUsed/>
    <w:rsid w:val="00381C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C4C"/>
    <w:rPr>
      <w:rFonts w:ascii="Tahoma" w:hAnsi="Tahoma" w:cs="Tahoma"/>
      <w:sz w:val="16"/>
      <w:szCs w:val="16"/>
    </w:rPr>
  </w:style>
  <w:style w:type="character" w:customStyle="1" w:styleId="cs-fl-wrap">
    <w:name w:val="cs-fl-wrap"/>
    <w:basedOn w:val="Absatz-Standardschriftart"/>
    <w:rsid w:val="00F63A27"/>
  </w:style>
  <w:style w:type="paragraph" w:styleId="StandardWeb">
    <w:name w:val="Normal (Web)"/>
    <w:basedOn w:val="Standard"/>
    <w:uiPriority w:val="99"/>
    <w:unhideWhenUsed/>
    <w:rsid w:val="00F63A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63A27"/>
    <w:rPr>
      <w:b/>
      <w:bCs/>
    </w:rPr>
  </w:style>
  <w:style w:type="character" w:styleId="Hyperlink">
    <w:name w:val="Hyperlink"/>
    <w:basedOn w:val="Absatz-Standardschriftart"/>
    <w:uiPriority w:val="99"/>
    <w:unhideWhenUsed/>
    <w:rsid w:val="00F63A27"/>
    <w:rPr>
      <w:color w:val="0000FF"/>
      <w:u w:val="single"/>
    </w:rPr>
  </w:style>
  <w:style w:type="character" w:customStyle="1" w:styleId="apple-converted-space">
    <w:name w:val="apple-converted-space"/>
    <w:basedOn w:val="Absatz-Standardschriftart"/>
    <w:rsid w:val="00F63A27"/>
  </w:style>
  <w:style w:type="paragraph" w:styleId="Kopfzeile">
    <w:name w:val="header"/>
    <w:basedOn w:val="Standard"/>
    <w:link w:val="KopfzeileZchn"/>
    <w:uiPriority w:val="99"/>
    <w:unhideWhenUsed/>
    <w:rsid w:val="007B2F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2FC5"/>
  </w:style>
  <w:style w:type="paragraph" w:styleId="Fuzeile">
    <w:name w:val="footer"/>
    <w:basedOn w:val="Standard"/>
    <w:link w:val="FuzeileZchn"/>
    <w:uiPriority w:val="99"/>
    <w:unhideWhenUsed/>
    <w:rsid w:val="007B2F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2FC5"/>
  </w:style>
  <w:style w:type="character" w:customStyle="1" w:styleId="NichtaufgelsteErwhnung1">
    <w:name w:val="Nicht aufgelöste Erwähnung1"/>
    <w:basedOn w:val="Absatz-Standardschriftart"/>
    <w:uiPriority w:val="99"/>
    <w:semiHidden/>
    <w:unhideWhenUsed/>
    <w:rsid w:val="00214393"/>
    <w:rPr>
      <w:color w:val="808080"/>
      <w:shd w:val="clear" w:color="auto" w:fill="E6E6E6"/>
    </w:rPr>
  </w:style>
  <w:style w:type="character" w:customStyle="1" w:styleId="berschrift1Zchn">
    <w:name w:val="Überschrift 1 Zchn"/>
    <w:basedOn w:val="Absatz-Standardschriftart"/>
    <w:link w:val="berschrift1"/>
    <w:uiPriority w:val="9"/>
    <w:rsid w:val="00391375"/>
    <w:rPr>
      <w:rFonts w:asciiTheme="majorHAnsi" w:eastAsiaTheme="majorEastAsia" w:hAnsiTheme="majorHAnsi" w:cstheme="majorBidi"/>
      <w:b/>
      <w:bCs/>
      <w:color w:val="345A8A" w:themeColor="accent1" w:themeShade="B5"/>
      <w:sz w:val="32"/>
      <w:szCs w:val="32"/>
    </w:rPr>
  </w:style>
  <w:style w:type="character" w:customStyle="1" w:styleId="bumpedfont15">
    <w:name w:val="bumpedfont15"/>
    <w:basedOn w:val="Absatz-Standardschriftart"/>
    <w:rsid w:val="00E837B4"/>
  </w:style>
  <w:style w:type="character" w:customStyle="1" w:styleId="berschrift2Zchn">
    <w:name w:val="Überschrift 2 Zchn"/>
    <w:basedOn w:val="Absatz-Standardschriftart"/>
    <w:link w:val="berschrift2"/>
    <w:uiPriority w:val="9"/>
    <w:rsid w:val="009A0F9C"/>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9A0F9C"/>
    <w:rPr>
      <w:i/>
      <w:iCs/>
    </w:rPr>
  </w:style>
  <w:style w:type="character" w:customStyle="1" w:styleId="NichtaufgelsteErwhnung2">
    <w:name w:val="Nicht aufgelöste Erwähnung2"/>
    <w:basedOn w:val="Absatz-Standardschriftart"/>
    <w:uiPriority w:val="99"/>
    <w:semiHidden/>
    <w:unhideWhenUsed/>
    <w:rsid w:val="00B259C8"/>
    <w:rPr>
      <w:color w:val="808080"/>
      <w:shd w:val="clear" w:color="auto" w:fill="E6E6E6"/>
    </w:rPr>
  </w:style>
  <w:style w:type="paragraph" w:styleId="NurText">
    <w:name w:val="Plain Text"/>
    <w:basedOn w:val="Standard"/>
    <w:link w:val="NurTextZchn"/>
    <w:uiPriority w:val="99"/>
    <w:semiHidden/>
    <w:unhideWhenUsed/>
    <w:rsid w:val="0027645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27645F"/>
    <w:rPr>
      <w:rFonts w:ascii="Consolas" w:hAnsi="Consolas"/>
      <w:sz w:val="21"/>
      <w:szCs w:val="21"/>
    </w:rPr>
  </w:style>
  <w:style w:type="character" w:customStyle="1" w:styleId="UnresolvedMention1">
    <w:name w:val="Unresolved Mention1"/>
    <w:basedOn w:val="Absatz-Standardschriftart"/>
    <w:uiPriority w:val="99"/>
    <w:semiHidden/>
    <w:unhideWhenUsed/>
    <w:rsid w:val="00015A2C"/>
    <w:rPr>
      <w:color w:val="808080"/>
      <w:shd w:val="clear" w:color="auto" w:fill="E6E6E6"/>
    </w:rPr>
  </w:style>
  <w:style w:type="character" w:styleId="BesuchterLink">
    <w:name w:val="FollowedHyperlink"/>
    <w:basedOn w:val="Absatz-Standardschriftart"/>
    <w:uiPriority w:val="99"/>
    <w:semiHidden/>
    <w:unhideWhenUsed/>
    <w:rsid w:val="00213878"/>
    <w:rPr>
      <w:color w:val="800080" w:themeColor="followedHyperlink"/>
      <w:u w:val="single"/>
    </w:rPr>
  </w:style>
  <w:style w:type="character" w:customStyle="1" w:styleId="ilfuvd">
    <w:name w:val="ilfuvd"/>
    <w:basedOn w:val="Absatz-Standardschriftart"/>
    <w:rsid w:val="0061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9771">
      <w:bodyDiv w:val="1"/>
      <w:marLeft w:val="0"/>
      <w:marRight w:val="0"/>
      <w:marTop w:val="0"/>
      <w:marBottom w:val="0"/>
      <w:divBdr>
        <w:top w:val="none" w:sz="0" w:space="0" w:color="auto"/>
        <w:left w:val="none" w:sz="0" w:space="0" w:color="auto"/>
        <w:bottom w:val="none" w:sz="0" w:space="0" w:color="auto"/>
        <w:right w:val="none" w:sz="0" w:space="0" w:color="auto"/>
      </w:divBdr>
    </w:div>
    <w:div w:id="289481240">
      <w:bodyDiv w:val="1"/>
      <w:marLeft w:val="0"/>
      <w:marRight w:val="0"/>
      <w:marTop w:val="0"/>
      <w:marBottom w:val="0"/>
      <w:divBdr>
        <w:top w:val="none" w:sz="0" w:space="0" w:color="auto"/>
        <w:left w:val="none" w:sz="0" w:space="0" w:color="auto"/>
        <w:bottom w:val="none" w:sz="0" w:space="0" w:color="auto"/>
        <w:right w:val="none" w:sz="0" w:space="0" w:color="auto"/>
      </w:divBdr>
    </w:div>
    <w:div w:id="449979191">
      <w:bodyDiv w:val="1"/>
      <w:marLeft w:val="0"/>
      <w:marRight w:val="0"/>
      <w:marTop w:val="0"/>
      <w:marBottom w:val="0"/>
      <w:divBdr>
        <w:top w:val="none" w:sz="0" w:space="0" w:color="auto"/>
        <w:left w:val="none" w:sz="0" w:space="0" w:color="auto"/>
        <w:bottom w:val="none" w:sz="0" w:space="0" w:color="auto"/>
        <w:right w:val="none" w:sz="0" w:space="0" w:color="auto"/>
      </w:divBdr>
    </w:div>
    <w:div w:id="873345176">
      <w:bodyDiv w:val="1"/>
      <w:marLeft w:val="0"/>
      <w:marRight w:val="0"/>
      <w:marTop w:val="0"/>
      <w:marBottom w:val="0"/>
      <w:divBdr>
        <w:top w:val="none" w:sz="0" w:space="0" w:color="auto"/>
        <w:left w:val="none" w:sz="0" w:space="0" w:color="auto"/>
        <w:bottom w:val="none" w:sz="0" w:space="0" w:color="auto"/>
        <w:right w:val="none" w:sz="0" w:space="0" w:color="auto"/>
      </w:divBdr>
    </w:div>
    <w:div w:id="902562867">
      <w:bodyDiv w:val="1"/>
      <w:marLeft w:val="0"/>
      <w:marRight w:val="0"/>
      <w:marTop w:val="0"/>
      <w:marBottom w:val="0"/>
      <w:divBdr>
        <w:top w:val="none" w:sz="0" w:space="0" w:color="auto"/>
        <w:left w:val="none" w:sz="0" w:space="0" w:color="auto"/>
        <w:bottom w:val="none" w:sz="0" w:space="0" w:color="auto"/>
        <w:right w:val="none" w:sz="0" w:space="0" w:color="auto"/>
      </w:divBdr>
    </w:div>
    <w:div w:id="949511677">
      <w:bodyDiv w:val="1"/>
      <w:marLeft w:val="0"/>
      <w:marRight w:val="0"/>
      <w:marTop w:val="0"/>
      <w:marBottom w:val="0"/>
      <w:divBdr>
        <w:top w:val="none" w:sz="0" w:space="0" w:color="auto"/>
        <w:left w:val="none" w:sz="0" w:space="0" w:color="auto"/>
        <w:bottom w:val="none" w:sz="0" w:space="0" w:color="auto"/>
        <w:right w:val="none" w:sz="0" w:space="0" w:color="auto"/>
      </w:divBdr>
    </w:div>
    <w:div w:id="994259639">
      <w:bodyDiv w:val="1"/>
      <w:marLeft w:val="0"/>
      <w:marRight w:val="0"/>
      <w:marTop w:val="0"/>
      <w:marBottom w:val="0"/>
      <w:divBdr>
        <w:top w:val="none" w:sz="0" w:space="0" w:color="auto"/>
        <w:left w:val="none" w:sz="0" w:space="0" w:color="auto"/>
        <w:bottom w:val="none" w:sz="0" w:space="0" w:color="auto"/>
        <w:right w:val="none" w:sz="0" w:space="0" w:color="auto"/>
      </w:divBdr>
    </w:div>
    <w:div w:id="1082262707">
      <w:bodyDiv w:val="1"/>
      <w:marLeft w:val="0"/>
      <w:marRight w:val="0"/>
      <w:marTop w:val="0"/>
      <w:marBottom w:val="0"/>
      <w:divBdr>
        <w:top w:val="none" w:sz="0" w:space="0" w:color="auto"/>
        <w:left w:val="none" w:sz="0" w:space="0" w:color="auto"/>
        <w:bottom w:val="none" w:sz="0" w:space="0" w:color="auto"/>
        <w:right w:val="none" w:sz="0" w:space="0" w:color="auto"/>
      </w:divBdr>
    </w:div>
    <w:div w:id="1213616724">
      <w:bodyDiv w:val="1"/>
      <w:marLeft w:val="0"/>
      <w:marRight w:val="0"/>
      <w:marTop w:val="0"/>
      <w:marBottom w:val="0"/>
      <w:divBdr>
        <w:top w:val="none" w:sz="0" w:space="0" w:color="auto"/>
        <w:left w:val="none" w:sz="0" w:space="0" w:color="auto"/>
        <w:bottom w:val="none" w:sz="0" w:space="0" w:color="auto"/>
        <w:right w:val="none" w:sz="0" w:space="0" w:color="auto"/>
      </w:divBdr>
    </w:div>
    <w:div w:id="1262447083">
      <w:bodyDiv w:val="1"/>
      <w:marLeft w:val="0"/>
      <w:marRight w:val="0"/>
      <w:marTop w:val="0"/>
      <w:marBottom w:val="0"/>
      <w:divBdr>
        <w:top w:val="none" w:sz="0" w:space="0" w:color="auto"/>
        <w:left w:val="none" w:sz="0" w:space="0" w:color="auto"/>
        <w:bottom w:val="none" w:sz="0" w:space="0" w:color="auto"/>
        <w:right w:val="none" w:sz="0" w:space="0" w:color="auto"/>
      </w:divBdr>
    </w:div>
    <w:div w:id="1315262874">
      <w:bodyDiv w:val="1"/>
      <w:marLeft w:val="0"/>
      <w:marRight w:val="0"/>
      <w:marTop w:val="0"/>
      <w:marBottom w:val="0"/>
      <w:divBdr>
        <w:top w:val="none" w:sz="0" w:space="0" w:color="auto"/>
        <w:left w:val="none" w:sz="0" w:space="0" w:color="auto"/>
        <w:bottom w:val="none" w:sz="0" w:space="0" w:color="auto"/>
        <w:right w:val="none" w:sz="0" w:space="0" w:color="auto"/>
      </w:divBdr>
    </w:div>
    <w:div w:id="1362319199">
      <w:bodyDiv w:val="1"/>
      <w:marLeft w:val="0"/>
      <w:marRight w:val="0"/>
      <w:marTop w:val="0"/>
      <w:marBottom w:val="0"/>
      <w:divBdr>
        <w:top w:val="none" w:sz="0" w:space="0" w:color="auto"/>
        <w:left w:val="none" w:sz="0" w:space="0" w:color="auto"/>
        <w:bottom w:val="none" w:sz="0" w:space="0" w:color="auto"/>
        <w:right w:val="none" w:sz="0" w:space="0" w:color="auto"/>
      </w:divBdr>
    </w:div>
    <w:div w:id="1383748327">
      <w:bodyDiv w:val="1"/>
      <w:marLeft w:val="0"/>
      <w:marRight w:val="0"/>
      <w:marTop w:val="0"/>
      <w:marBottom w:val="0"/>
      <w:divBdr>
        <w:top w:val="none" w:sz="0" w:space="0" w:color="auto"/>
        <w:left w:val="none" w:sz="0" w:space="0" w:color="auto"/>
        <w:bottom w:val="none" w:sz="0" w:space="0" w:color="auto"/>
        <w:right w:val="none" w:sz="0" w:space="0" w:color="auto"/>
      </w:divBdr>
    </w:div>
    <w:div w:id="1428431035">
      <w:bodyDiv w:val="1"/>
      <w:marLeft w:val="0"/>
      <w:marRight w:val="0"/>
      <w:marTop w:val="0"/>
      <w:marBottom w:val="0"/>
      <w:divBdr>
        <w:top w:val="none" w:sz="0" w:space="0" w:color="auto"/>
        <w:left w:val="none" w:sz="0" w:space="0" w:color="auto"/>
        <w:bottom w:val="none" w:sz="0" w:space="0" w:color="auto"/>
        <w:right w:val="none" w:sz="0" w:space="0" w:color="auto"/>
      </w:divBdr>
    </w:div>
    <w:div w:id="1580940854">
      <w:bodyDiv w:val="1"/>
      <w:marLeft w:val="0"/>
      <w:marRight w:val="0"/>
      <w:marTop w:val="0"/>
      <w:marBottom w:val="0"/>
      <w:divBdr>
        <w:top w:val="none" w:sz="0" w:space="0" w:color="auto"/>
        <w:left w:val="none" w:sz="0" w:space="0" w:color="auto"/>
        <w:bottom w:val="none" w:sz="0" w:space="0" w:color="auto"/>
        <w:right w:val="none" w:sz="0" w:space="0" w:color="auto"/>
      </w:divBdr>
    </w:div>
    <w:div w:id="1616255898">
      <w:bodyDiv w:val="1"/>
      <w:marLeft w:val="0"/>
      <w:marRight w:val="0"/>
      <w:marTop w:val="0"/>
      <w:marBottom w:val="0"/>
      <w:divBdr>
        <w:top w:val="none" w:sz="0" w:space="0" w:color="auto"/>
        <w:left w:val="none" w:sz="0" w:space="0" w:color="auto"/>
        <w:bottom w:val="none" w:sz="0" w:space="0" w:color="auto"/>
        <w:right w:val="none" w:sz="0" w:space="0" w:color="auto"/>
      </w:divBdr>
    </w:div>
    <w:div w:id="1676225985">
      <w:bodyDiv w:val="1"/>
      <w:marLeft w:val="0"/>
      <w:marRight w:val="0"/>
      <w:marTop w:val="0"/>
      <w:marBottom w:val="0"/>
      <w:divBdr>
        <w:top w:val="none" w:sz="0" w:space="0" w:color="auto"/>
        <w:left w:val="none" w:sz="0" w:space="0" w:color="auto"/>
        <w:bottom w:val="none" w:sz="0" w:space="0" w:color="auto"/>
        <w:right w:val="none" w:sz="0" w:space="0" w:color="auto"/>
      </w:divBdr>
    </w:div>
    <w:div w:id="1727147471">
      <w:bodyDiv w:val="1"/>
      <w:marLeft w:val="0"/>
      <w:marRight w:val="0"/>
      <w:marTop w:val="0"/>
      <w:marBottom w:val="0"/>
      <w:divBdr>
        <w:top w:val="none" w:sz="0" w:space="0" w:color="auto"/>
        <w:left w:val="none" w:sz="0" w:space="0" w:color="auto"/>
        <w:bottom w:val="none" w:sz="0" w:space="0" w:color="auto"/>
        <w:right w:val="none" w:sz="0" w:space="0" w:color="auto"/>
      </w:divBdr>
    </w:div>
    <w:div w:id="1827283262">
      <w:bodyDiv w:val="1"/>
      <w:marLeft w:val="0"/>
      <w:marRight w:val="0"/>
      <w:marTop w:val="0"/>
      <w:marBottom w:val="0"/>
      <w:divBdr>
        <w:top w:val="none" w:sz="0" w:space="0" w:color="auto"/>
        <w:left w:val="none" w:sz="0" w:space="0" w:color="auto"/>
        <w:bottom w:val="none" w:sz="0" w:space="0" w:color="auto"/>
        <w:right w:val="none" w:sz="0" w:space="0" w:color="auto"/>
      </w:divBdr>
    </w:div>
    <w:div w:id="1903322701">
      <w:bodyDiv w:val="1"/>
      <w:marLeft w:val="0"/>
      <w:marRight w:val="0"/>
      <w:marTop w:val="0"/>
      <w:marBottom w:val="0"/>
      <w:divBdr>
        <w:top w:val="none" w:sz="0" w:space="0" w:color="auto"/>
        <w:left w:val="none" w:sz="0" w:space="0" w:color="auto"/>
        <w:bottom w:val="none" w:sz="0" w:space="0" w:color="auto"/>
        <w:right w:val="none" w:sz="0" w:space="0" w:color="auto"/>
      </w:divBdr>
    </w:div>
    <w:div w:id="2050840611">
      <w:bodyDiv w:val="1"/>
      <w:marLeft w:val="0"/>
      <w:marRight w:val="0"/>
      <w:marTop w:val="0"/>
      <w:marBottom w:val="0"/>
      <w:divBdr>
        <w:top w:val="none" w:sz="0" w:space="0" w:color="auto"/>
        <w:left w:val="none" w:sz="0" w:space="0" w:color="auto"/>
        <w:bottom w:val="none" w:sz="0" w:space="0" w:color="auto"/>
        <w:right w:val="none" w:sz="0" w:space="0" w:color="auto"/>
      </w:divBdr>
    </w:div>
    <w:div w:id="2120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bach@trendfairs.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rea-30.de/visitor/photo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7028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2018-09-25T11:52:00Z</dcterms:created>
  <dcterms:modified xsi:type="dcterms:W3CDTF">2018-09-25T12:21:00Z</dcterms:modified>
</cp:coreProperties>
</file>